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099D8B" w14:textId="77777777" w:rsidR="00C5027F" w:rsidRPr="002D07D7" w:rsidRDefault="00C5027F" w:rsidP="00AB25CD">
      <w:pPr>
        <w:spacing w:line="360" w:lineRule="auto"/>
        <w:jc w:val="both"/>
        <w:rPr>
          <w:rFonts w:ascii="Times New Roman" w:hAnsi="Times New Roman" w:cs="Times New Roman"/>
          <w:lang w:val="de-DE"/>
        </w:rPr>
      </w:pPr>
    </w:p>
    <w:p w14:paraId="59EDA786" w14:textId="7F12A25C" w:rsidR="00C5027F" w:rsidRPr="002D07D7" w:rsidRDefault="00FD5E25" w:rsidP="00AB25CD">
      <w:pPr>
        <w:spacing w:line="360" w:lineRule="auto"/>
        <w:jc w:val="center"/>
        <w:rPr>
          <w:rFonts w:ascii="Times New Roman" w:hAnsi="Times New Roman" w:cs="Times New Roman"/>
          <w:b/>
          <w:sz w:val="48"/>
          <w:lang w:val="de-DE"/>
        </w:rPr>
      </w:pPr>
      <w:r w:rsidRPr="002D07D7">
        <w:rPr>
          <w:rFonts w:ascii="Times New Roman" w:hAnsi="Times New Roman" w:cs="Times New Roman"/>
          <w:b/>
          <w:sz w:val="48"/>
          <w:lang w:val="de-DE"/>
        </w:rPr>
        <w:t>9</w:t>
      </w:r>
      <w:r w:rsidR="00AB25CD" w:rsidRPr="002D07D7">
        <w:rPr>
          <w:rFonts w:ascii="Times New Roman" w:hAnsi="Times New Roman" w:cs="Times New Roman"/>
          <w:b/>
          <w:sz w:val="48"/>
          <w:lang w:val="de-DE"/>
        </w:rPr>
        <w:t>. Lëtzebuerger Naturwëssenschaftsolympiad</w:t>
      </w:r>
    </w:p>
    <w:p w14:paraId="0D40AB35" w14:textId="77777777" w:rsidR="00C5027F" w:rsidRPr="002D07D7" w:rsidRDefault="00C5027F" w:rsidP="00AB25CD">
      <w:pPr>
        <w:spacing w:line="360" w:lineRule="auto"/>
        <w:jc w:val="both"/>
        <w:rPr>
          <w:rFonts w:ascii="Times New Roman" w:hAnsi="Times New Roman" w:cs="Times New Roman"/>
          <w:sz w:val="14"/>
          <w:lang w:val="de-DE"/>
        </w:rPr>
      </w:pPr>
    </w:p>
    <w:p w14:paraId="04F4B679" w14:textId="3E15FC0D" w:rsidR="00AB25CD" w:rsidRPr="002D07D7" w:rsidRDefault="00AB25CD" w:rsidP="00AB25CD">
      <w:pPr>
        <w:spacing w:line="360" w:lineRule="auto"/>
        <w:jc w:val="center"/>
        <w:rPr>
          <w:rFonts w:ascii="Times New Roman" w:hAnsi="Times New Roman" w:cs="Times New Roman"/>
          <w:b/>
          <w:sz w:val="40"/>
          <w:lang w:val="de-DE"/>
        </w:rPr>
      </w:pPr>
      <w:r w:rsidRPr="002D07D7">
        <w:rPr>
          <w:rFonts w:ascii="Times New Roman" w:hAnsi="Times New Roman" w:cs="Times New Roman"/>
          <w:b/>
          <w:sz w:val="40"/>
          <w:lang w:val="de-DE"/>
        </w:rPr>
        <w:t xml:space="preserve">Finalrunde: Dienstag, den </w:t>
      </w:r>
      <w:r w:rsidR="001F6156" w:rsidRPr="002D07D7">
        <w:rPr>
          <w:rFonts w:ascii="Times New Roman" w:hAnsi="Times New Roman" w:cs="Times New Roman"/>
          <w:b/>
          <w:sz w:val="40"/>
          <w:lang w:val="de-DE"/>
        </w:rPr>
        <w:t>16. Februar 2016</w:t>
      </w:r>
    </w:p>
    <w:p w14:paraId="3B08E57F" w14:textId="77777777" w:rsidR="00AB25CD" w:rsidRPr="002D07D7" w:rsidRDefault="00AB25CD" w:rsidP="00AB25CD">
      <w:pPr>
        <w:spacing w:line="360" w:lineRule="auto"/>
        <w:jc w:val="center"/>
        <w:rPr>
          <w:rFonts w:ascii="Times New Roman" w:hAnsi="Times New Roman" w:cs="Times New Roman"/>
          <w:sz w:val="28"/>
          <w:lang w:val="de-DE"/>
        </w:rPr>
      </w:pPr>
      <w:r w:rsidRPr="002D07D7">
        <w:rPr>
          <w:rFonts w:ascii="Times New Roman" w:hAnsi="Times New Roman" w:cs="Times New Roman"/>
          <w:sz w:val="28"/>
          <w:lang w:val="de-DE"/>
        </w:rPr>
        <w:t>Lycée Michel-Rodange, Luxembourg</w:t>
      </w:r>
    </w:p>
    <w:p w14:paraId="68ECC797" w14:textId="77777777" w:rsidR="005111C4" w:rsidRPr="002D07D7" w:rsidRDefault="005111C4" w:rsidP="00AB25CD">
      <w:pPr>
        <w:spacing w:line="360" w:lineRule="auto"/>
        <w:jc w:val="center"/>
        <w:rPr>
          <w:rFonts w:ascii="Times New Roman" w:hAnsi="Times New Roman" w:cs="Times New Roman"/>
          <w:sz w:val="28"/>
          <w:lang w:val="de-DE"/>
        </w:rPr>
      </w:pPr>
    </w:p>
    <w:p w14:paraId="5F59130D" w14:textId="07B72ECF" w:rsidR="00C5027F" w:rsidRPr="002D07D7" w:rsidRDefault="005111C4" w:rsidP="005111C4">
      <w:pPr>
        <w:spacing w:line="360" w:lineRule="auto"/>
        <w:jc w:val="center"/>
        <w:rPr>
          <w:rFonts w:ascii="Times New Roman" w:hAnsi="Times New Roman" w:cs="Times New Roman"/>
          <w:lang w:val="de-DE"/>
        </w:rPr>
      </w:pPr>
      <w:r w:rsidRPr="002D07D7">
        <w:rPr>
          <w:rFonts w:ascii="Times New Roman" w:hAnsi="Times New Roman" w:cs="Times New Roman"/>
          <w:noProof/>
        </w:rPr>
        <w:drawing>
          <wp:inline distT="0" distB="0" distL="0" distR="0" wp14:anchorId="77526CE4" wp14:editId="69F4A1B7">
            <wp:extent cx="5792665" cy="6084465"/>
            <wp:effectExtent l="25400" t="25400" r="24130" b="37465"/>
            <wp:docPr id="52" name="Image 52" descr="Macintosh HD:Users:liss_weber:Desktop:Bildschirmfoto 2016-02-03 um 15.1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liss_weber:Desktop:Bildschirmfoto 2016-02-03 um 15.10.38.png"/>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5792665" cy="6084465"/>
                    </a:xfrm>
                    <a:prstGeom prst="rect">
                      <a:avLst/>
                    </a:prstGeom>
                    <a:noFill/>
                    <a:ln w="12700" cmpd="sng">
                      <a:solidFill>
                        <a:schemeClr val="tx1"/>
                      </a:solidFill>
                    </a:ln>
                  </pic:spPr>
                </pic:pic>
              </a:graphicData>
            </a:graphic>
          </wp:inline>
        </w:drawing>
      </w:r>
    </w:p>
    <w:p w14:paraId="5EC6CD1C" w14:textId="77777777" w:rsidR="00C5027F" w:rsidRPr="002D07D7" w:rsidRDefault="00AB25CD" w:rsidP="005111C4">
      <w:pPr>
        <w:spacing w:line="360" w:lineRule="auto"/>
        <w:jc w:val="center"/>
        <w:rPr>
          <w:rFonts w:ascii="Times New Roman" w:hAnsi="Times New Roman" w:cs="Times New Roman"/>
          <w:b/>
          <w:sz w:val="52"/>
          <w:lang w:val="de-DE"/>
        </w:rPr>
      </w:pPr>
      <w:r w:rsidRPr="002D07D7">
        <w:rPr>
          <w:rFonts w:ascii="Times New Roman" w:hAnsi="Times New Roman" w:cs="Times New Roman"/>
          <w:b/>
          <w:sz w:val="52"/>
          <w:lang w:val="de-DE"/>
        </w:rPr>
        <w:t>Aufgabenbogen</w:t>
      </w:r>
    </w:p>
    <w:p w14:paraId="0BB78DC8" w14:textId="77777777" w:rsidR="00AB25CD" w:rsidRPr="002D07D7" w:rsidRDefault="00AB25CD" w:rsidP="005111C4">
      <w:pPr>
        <w:spacing w:line="360" w:lineRule="auto"/>
        <w:jc w:val="both"/>
        <w:rPr>
          <w:rFonts w:ascii="Times New Roman" w:hAnsi="Times New Roman" w:cs="Times New Roman"/>
          <w:sz w:val="2"/>
          <w:lang w:val="de-DE"/>
        </w:rPr>
        <w:sectPr w:rsidR="00AB25CD" w:rsidRPr="002D07D7" w:rsidSect="00AB25CD">
          <w:headerReference w:type="default" r:id="rId10"/>
          <w:footerReference w:type="default" r:id="rId11"/>
          <w:headerReference w:type="first" r:id="rId12"/>
          <w:pgSz w:w="11900" w:h="16840"/>
          <w:pgMar w:top="1418" w:right="1134" w:bottom="1418" w:left="1134" w:header="907" w:footer="907" w:gutter="0"/>
          <w:cols w:space="708"/>
          <w:titlePg/>
          <w:docGrid w:linePitch="299"/>
        </w:sectPr>
      </w:pPr>
    </w:p>
    <w:p w14:paraId="5549B3E2" w14:textId="77777777" w:rsidR="005F583D" w:rsidRPr="002D07D7" w:rsidRDefault="005F583D" w:rsidP="00AB25CD">
      <w:pPr>
        <w:spacing w:line="360" w:lineRule="auto"/>
        <w:jc w:val="both"/>
        <w:rPr>
          <w:rFonts w:ascii="Times New Roman" w:hAnsi="Times New Roman" w:cs="Times New Roman"/>
          <w:lang w:val="de-DE"/>
        </w:rPr>
      </w:pPr>
    </w:p>
    <w:tbl>
      <w:tblPr>
        <w:tblStyle w:val="Grille"/>
        <w:tblW w:w="0" w:type="auto"/>
        <w:tblLook w:val="04A0" w:firstRow="1" w:lastRow="0" w:firstColumn="1" w:lastColumn="0" w:noHBand="0" w:noVBand="1"/>
      </w:tblPr>
      <w:tblGrid>
        <w:gridCol w:w="10338"/>
      </w:tblGrid>
      <w:tr w:rsidR="005F583D" w:rsidRPr="002D07D7" w14:paraId="3F2C71EC" w14:textId="77777777" w:rsidTr="005F583D">
        <w:tc>
          <w:tcPr>
            <w:tcW w:w="10338" w:type="dxa"/>
          </w:tcPr>
          <w:p w14:paraId="613E7D6D" w14:textId="77777777" w:rsidR="005F583D" w:rsidRPr="002D07D7" w:rsidRDefault="005F583D" w:rsidP="005F583D">
            <w:pPr>
              <w:spacing w:line="360" w:lineRule="auto"/>
              <w:jc w:val="both"/>
              <w:rPr>
                <w:rFonts w:ascii="Times New Roman" w:hAnsi="Times New Roman" w:cs="Times New Roman"/>
              </w:rPr>
            </w:pPr>
          </w:p>
          <w:p w14:paraId="229FA3AD" w14:textId="77777777" w:rsidR="005F583D" w:rsidRPr="002D07D7" w:rsidRDefault="005F583D" w:rsidP="005F583D">
            <w:pPr>
              <w:spacing w:line="360" w:lineRule="auto"/>
              <w:jc w:val="center"/>
              <w:rPr>
                <w:rFonts w:ascii="Times New Roman" w:hAnsi="Times New Roman" w:cs="Times New Roman"/>
                <w:b/>
                <w:sz w:val="40"/>
              </w:rPr>
            </w:pPr>
            <w:r w:rsidRPr="002D07D7">
              <w:rPr>
                <w:rFonts w:ascii="Times New Roman" w:hAnsi="Times New Roman" w:cs="Times New Roman"/>
                <w:b/>
                <w:sz w:val="40"/>
              </w:rPr>
              <w:t>Vorsichtsmaßnahmen</w:t>
            </w:r>
          </w:p>
          <w:p w14:paraId="6156F871" w14:textId="77777777" w:rsidR="005F583D" w:rsidRPr="002D07D7" w:rsidRDefault="005F583D" w:rsidP="005F583D">
            <w:pPr>
              <w:spacing w:line="360" w:lineRule="auto"/>
              <w:jc w:val="both"/>
              <w:rPr>
                <w:rFonts w:ascii="Times New Roman" w:hAnsi="Times New Roman" w:cs="Times New Roman"/>
              </w:rPr>
            </w:pPr>
          </w:p>
          <w:p w14:paraId="6085E3A9" w14:textId="77777777" w:rsidR="005F583D" w:rsidRPr="002D07D7" w:rsidRDefault="005F583D" w:rsidP="005F583D">
            <w:pPr>
              <w:pStyle w:val="Paragraphedeliste"/>
              <w:numPr>
                <w:ilvl w:val="0"/>
                <w:numId w:val="1"/>
              </w:numPr>
              <w:spacing w:line="360" w:lineRule="auto"/>
              <w:jc w:val="both"/>
              <w:rPr>
                <w:rFonts w:ascii="Times New Roman" w:hAnsi="Times New Roman" w:cs="Times New Roman"/>
              </w:rPr>
            </w:pPr>
            <w:r w:rsidRPr="002D07D7">
              <w:rPr>
                <w:rFonts w:ascii="Times New Roman" w:hAnsi="Times New Roman" w:cs="Times New Roman"/>
              </w:rPr>
              <w:t xml:space="preserve">Tragt Laborkittel und Schutzbrillen während des gesamten Aufenthalts im Labor. </w:t>
            </w:r>
          </w:p>
          <w:p w14:paraId="0B7BB7B8" w14:textId="77777777" w:rsidR="005F583D" w:rsidRPr="002D07D7" w:rsidRDefault="005F583D" w:rsidP="005F583D">
            <w:pPr>
              <w:pStyle w:val="Paragraphedeliste"/>
              <w:numPr>
                <w:ilvl w:val="0"/>
                <w:numId w:val="1"/>
              </w:numPr>
              <w:spacing w:line="360" w:lineRule="auto"/>
              <w:jc w:val="both"/>
              <w:rPr>
                <w:rFonts w:ascii="Times New Roman" w:hAnsi="Times New Roman" w:cs="Times New Roman"/>
              </w:rPr>
            </w:pPr>
            <w:r w:rsidRPr="002D07D7">
              <w:rPr>
                <w:rFonts w:ascii="Times New Roman" w:hAnsi="Times New Roman" w:cs="Times New Roman"/>
              </w:rPr>
              <w:t>Beim Arbeiten mit dem Bunsenbrenner müssen längere Haare mit einem Band nach hinten zusammengefasst werden.</w:t>
            </w:r>
          </w:p>
          <w:p w14:paraId="2443C1D9" w14:textId="77777777" w:rsidR="005F583D" w:rsidRPr="002D07D7" w:rsidRDefault="005F583D" w:rsidP="005F583D">
            <w:pPr>
              <w:pStyle w:val="Paragraphedeliste"/>
              <w:numPr>
                <w:ilvl w:val="0"/>
                <w:numId w:val="1"/>
              </w:numPr>
              <w:spacing w:line="360" w:lineRule="auto"/>
              <w:jc w:val="both"/>
              <w:rPr>
                <w:rFonts w:ascii="Times New Roman" w:hAnsi="Times New Roman" w:cs="Times New Roman"/>
              </w:rPr>
            </w:pPr>
            <w:r w:rsidRPr="002D07D7">
              <w:rPr>
                <w:rFonts w:ascii="Times New Roman" w:hAnsi="Times New Roman" w:cs="Times New Roman"/>
              </w:rPr>
              <w:t>Bei der Arbeit mit Chemikalien sollen Einweghandschuhe getragen werden.</w:t>
            </w:r>
          </w:p>
          <w:p w14:paraId="5670578E" w14:textId="77777777" w:rsidR="005F583D" w:rsidRPr="002D07D7" w:rsidRDefault="005F583D" w:rsidP="005F583D">
            <w:pPr>
              <w:pStyle w:val="Paragraphedeliste"/>
              <w:numPr>
                <w:ilvl w:val="0"/>
                <w:numId w:val="1"/>
              </w:numPr>
              <w:spacing w:line="360" w:lineRule="auto"/>
              <w:jc w:val="both"/>
              <w:rPr>
                <w:rFonts w:ascii="Times New Roman" w:hAnsi="Times New Roman" w:cs="Times New Roman"/>
              </w:rPr>
            </w:pPr>
            <w:r w:rsidRPr="002D07D7">
              <w:rPr>
                <w:rFonts w:ascii="Times New Roman" w:hAnsi="Times New Roman" w:cs="Times New Roman"/>
              </w:rPr>
              <w:t xml:space="preserve">Essen und Trinken im Labor ist nicht gestattet. </w:t>
            </w:r>
          </w:p>
          <w:p w14:paraId="2EDBC57E" w14:textId="77777777" w:rsidR="005F583D" w:rsidRPr="002D07D7" w:rsidRDefault="005F583D" w:rsidP="005F583D">
            <w:pPr>
              <w:pStyle w:val="Paragraphedeliste"/>
              <w:numPr>
                <w:ilvl w:val="0"/>
                <w:numId w:val="1"/>
              </w:numPr>
              <w:spacing w:line="360" w:lineRule="auto"/>
              <w:jc w:val="both"/>
              <w:rPr>
                <w:rFonts w:ascii="Times New Roman" w:hAnsi="Times New Roman" w:cs="Times New Roman"/>
              </w:rPr>
            </w:pPr>
            <w:r w:rsidRPr="002D07D7">
              <w:rPr>
                <w:rFonts w:ascii="Times New Roman" w:hAnsi="Times New Roman" w:cs="Times New Roman"/>
              </w:rPr>
              <w:t>Wenn Material zerbricht, sofort einem Jurymitglied Bescheid geben.</w:t>
            </w:r>
          </w:p>
          <w:p w14:paraId="4034439F" w14:textId="77777777" w:rsidR="005F583D" w:rsidRPr="002D07D7" w:rsidRDefault="005F583D" w:rsidP="005F583D">
            <w:pPr>
              <w:pStyle w:val="Paragraphedeliste"/>
              <w:numPr>
                <w:ilvl w:val="0"/>
                <w:numId w:val="1"/>
              </w:numPr>
              <w:spacing w:line="360" w:lineRule="auto"/>
              <w:jc w:val="both"/>
              <w:rPr>
                <w:rFonts w:ascii="Times New Roman" w:hAnsi="Times New Roman" w:cs="Times New Roman"/>
              </w:rPr>
            </w:pPr>
            <w:r w:rsidRPr="002D07D7">
              <w:rPr>
                <w:rFonts w:ascii="Times New Roman" w:hAnsi="Times New Roman" w:cs="Times New Roman"/>
              </w:rPr>
              <w:t>Den Anweisungen der Jurymitglieder ist immer Folge zu leisten.</w:t>
            </w:r>
          </w:p>
          <w:p w14:paraId="3013043A" w14:textId="77777777" w:rsidR="005F583D" w:rsidRPr="002D07D7" w:rsidRDefault="005F583D" w:rsidP="005F583D">
            <w:pPr>
              <w:spacing w:line="360" w:lineRule="auto"/>
              <w:jc w:val="both"/>
              <w:rPr>
                <w:rFonts w:ascii="Times New Roman" w:hAnsi="Times New Roman" w:cs="Times New Roman"/>
              </w:rPr>
            </w:pPr>
          </w:p>
          <w:p w14:paraId="6495FA43" w14:textId="77777777" w:rsidR="005F583D" w:rsidRPr="002D07D7" w:rsidRDefault="005F583D" w:rsidP="005F583D">
            <w:pPr>
              <w:spacing w:line="360" w:lineRule="auto"/>
              <w:jc w:val="both"/>
              <w:rPr>
                <w:rFonts w:ascii="Times New Roman" w:hAnsi="Times New Roman" w:cs="Times New Roman"/>
              </w:rPr>
            </w:pPr>
          </w:p>
          <w:p w14:paraId="68AECA55" w14:textId="77777777" w:rsidR="005F583D" w:rsidRPr="002D07D7" w:rsidRDefault="005F583D" w:rsidP="005F583D">
            <w:pPr>
              <w:spacing w:line="360" w:lineRule="auto"/>
              <w:jc w:val="center"/>
              <w:rPr>
                <w:rFonts w:ascii="Times New Roman" w:hAnsi="Times New Roman" w:cs="Times New Roman"/>
                <w:b/>
                <w:sz w:val="40"/>
              </w:rPr>
            </w:pPr>
            <w:r w:rsidRPr="002D07D7">
              <w:rPr>
                <w:rFonts w:ascii="Times New Roman" w:hAnsi="Times New Roman" w:cs="Times New Roman"/>
                <w:b/>
                <w:sz w:val="40"/>
              </w:rPr>
              <w:t>Hinweise zu den Aufgaben</w:t>
            </w:r>
          </w:p>
          <w:p w14:paraId="14951199" w14:textId="77777777" w:rsidR="005F583D" w:rsidRPr="002D07D7" w:rsidRDefault="005F583D" w:rsidP="005F583D">
            <w:pPr>
              <w:spacing w:line="360" w:lineRule="auto"/>
              <w:jc w:val="both"/>
              <w:rPr>
                <w:rFonts w:ascii="Times New Roman" w:hAnsi="Times New Roman" w:cs="Times New Roman"/>
              </w:rPr>
            </w:pPr>
          </w:p>
          <w:p w14:paraId="35D0D195" w14:textId="77777777" w:rsidR="005F583D" w:rsidRPr="002D07D7" w:rsidRDefault="005F583D" w:rsidP="005F583D">
            <w:pPr>
              <w:pStyle w:val="Paragraphedeliste"/>
              <w:numPr>
                <w:ilvl w:val="0"/>
                <w:numId w:val="2"/>
              </w:numPr>
              <w:spacing w:line="360" w:lineRule="auto"/>
              <w:jc w:val="both"/>
              <w:rPr>
                <w:rFonts w:ascii="Times New Roman" w:hAnsi="Times New Roman" w:cs="Times New Roman"/>
              </w:rPr>
            </w:pPr>
            <w:r w:rsidRPr="002D07D7">
              <w:rPr>
                <w:rFonts w:ascii="Times New Roman" w:hAnsi="Times New Roman" w:cs="Times New Roman"/>
              </w:rPr>
              <w:t xml:space="preserve">Ihr könnt die Aufgaben in jeder beliebigen Reihenfolge, individuell oder als Gruppe bearbeiten. Aufgrund der Zeitbeschränkung ist es ratsam, die Arbeit aufzuteilen. </w:t>
            </w:r>
          </w:p>
          <w:p w14:paraId="2705010B" w14:textId="77777777" w:rsidR="005F583D" w:rsidRPr="002D07D7" w:rsidRDefault="005F583D" w:rsidP="005F583D">
            <w:pPr>
              <w:pStyle w:val="Paragraphedeliste"/>
              <w:numPr>
                <w:ilvl w:val="0"/>
                <w:numId w:val="2"/>
              </w:numPr>
              <w:spacing w:line="360" w:lineRule="auto"/>
              <w:jc w:val="both"/>
              <w:rPr>
                <w:rFonts w:ascii="Times New Roman" w:hAnsi="Times New Roman" w:cs="Times New Roman"/>
              </w:rPr>
            </w:pPr>
            <w:r w:rsidRPr="002D07D7">
              <w:rPr>
                <w:rFonts w:ascii="Times New Roman" w:hAnsi="Times New Roman" w:cs="Times New Roman"/>
              </w:rPr>
              <w:t xml:space="preserve">Material, was allen Gruppen zur Verfügung steht, muss </w:t>
            </w:r>
            <w:r w:rsidRPr="002D07D7">
              <w:rPr>
                <w:rFonts w:ascii="Times New Roman" w:hAnsi="Times New Roman" w:cs="Times New Roman"/>
                <w:b/>
              </w:rPr>
              <w:t>sofort</w:t>
            </w:r>
            <w:r w:rsidRPr="002D07D7">
              <w:rPr>
                <w:rFonts w:ascii="Times New Roman" w:hAnsi="Times New Roman" w:cs="Times New Roman"/>
              </w:rPr>
              <w:t xml:space="preserve"> nach Gebrauch an seinen ursprünglichen Platz zurückgebracht werden. </w:t>
            </w:r>
          </w:p>
          <w:p w14:paraId="20051189" w14:textId="7D7E7667" w:rsidR="005F0D1B" w:rsidRPr="002D07D7" w:rsidRDefault="005F0D1B" w:rsidP="005F583D">
            <w:pPr>
              <w:pStyle w:val="Paragraphedeliste"/>
              <w:numPr>
                <w:ilvl w:val="0"/>
                <w:numId w:val="2"/>
              </w:numPr>
              <w:spacing w:line="360" w:lineRule="auto"/>
              <w:jc w:val="both"/>
              <w:rPr>
                <w:rFonts w:ascii="Times New Roman" w:hAnsi="Times New Roman" w:cs="Times New Roman"/>
              </w:rPr>
            </w:pPr>
            <w:r w:rsidRPr="002D07D7">
              <w:rPr>
                <w:rFonts w:ascii="Times New Roman" w:hAnsi="Times New Roman" w:cs="Times New Roman"/>
              </w:rPr>
              <w:t>Der Arbeitsplatz muss genau so verlassen werden wie er vorgefunden wurde.</w:t>
            </w:r>
          </w:p>
          <w:p w14:paraId="0605DA84" w14:textId="77777777" w:rsidR="005F583D" w:rsidRPr="002D07D7" w:rsidRDefault="005F583D" w:rsidP="005F583D">
            <w:pPr>
              <w:pStyle w:val="Paragraphedeliste"/>
              <w:numPr>
                <w:ilvl w:val="0"/>
                <w:numId w:val="2"/>
              </w:numPr>
              <w:spacing w:line="360" w:lineRule="auto"/>
              <w:jc w:val="both"/>
              <w:rPr>
                <w:rFonts w:ascii="Times New Roman" w:hAnsi="Times New Roman" w:cs="Times New Roman"/>
              </w:rPr>
            </w:pPr>
            <w:r w:rsidRPr="002D07D7">
              <w:rPr>
                <w:rFonts w:ascii="Times New Roman" w:hAnsi="Times New Roman" w:cs="Times New Roman"/>
              </w:rPr>
              <w:t xml:space="preserve">Alle Ergebnisse müssen in den </w:t>
            </w:r>
            <w:r w:rsidRPr="002D07D7">
              <w:rPr>
                <w:rFonts w:ascii="Times New Roman" w:hAnsi="Times New Roman" w:cs="Times New Roman"/>
                <w:b/>
              </w:rPr>
              <w:t>Antwortbogen</w:t>
            </w:r>
            <w:r w:rsidRPr="002D07D7">
              <w:rPr>
                <w:rFonts w:ascii="Times New Roman" w:hAnsi="Times New Roman" w:cs="Times New Roman"/>
              </w:rPr>
              <w:t xml:space="preserve"> eingetragen werden.</w:t>
            </w:r>
          </w:p>
          <w:p w14:paraId="3B27D371" w14:textId="25E1D955" w:rsidR="00DC5A0C" w:rsidRPr="002D07D7" w:rsidRDefault="00DC5A0C" w:rsidP="005F583D">
            <w:pPr>
              <w:pStyle w:val="Paragraphedeliste"/>
              <w:numPr>
                <w:ilvl w:val="0"/>
                <w:numId w:val="2"/>
              </w:numPr>
              <w:spacing w:line="360" w:lineRule="auto"/>
              <w:jc w:val="both"/>
              <w:rPr>
                <w:rFonts w:ascii="Times New Roman" w:hAnsi="Times New Roman" w:cs="Times New Roman"/>
              </w:rPr>
            </w:pPr>
            <w:r w:rsidRPr="002D07D7">
              <w:rPr>
                <w:rFonts w:ascii="Times New Roman" w:hAnsi="Times New Roman" w:cs="Times New Roman"/>
              </w:rPr>
              <w:t>Am Ende darf nur ein einziger Antwortbogen abgegeben werden.</w:t>
            </w:r>
          </w:p>
          <w:p w14:paraId="299CB36D" w14:textId="77777777" w:rsidR="005F583D" w:rsidRPr="002D07D7" w:rsidRDefault="005F583D" w:rsidP="005F583D">
            <w:pPr>
              <w:pStyle w:val="Paragraphedeliste"/>
              <w:numPr>
                <w:ilvl w:val="0"/>
                <w:numId w:val="2"/>
              </w:numPr>
              <w:spacing w:line="360" w:lineRule="auto"/>
              <w:jc w:val="both"/>
              <w:rPr>
                <w:rFonts w:ascii="Times New Roman" w:hAnsi="Times New Roman" w:cs="Times New Roman"/>
              </w:rPr>
            </w:pPr>
            <w:r w:rsidRPr="002D07D7">
              <w:rPr>
                <w:rFonts w:ascii="Times New Roman" w:hAnsi="Times New Roman" w:cs="Times New Roman"/>
                <w:b/>
              </w:rPr>
              <w:t>Punkteverteilung</w:t>
            </w:r>
            <w:r w:rsidRPr="002D07D7">
              <w:rPr>
                <w:rFonts w:ascii="Times New Roman" w:hAnsi="Times New Roman" w:cs="Times New Roman"/>
              </w:rPr>
              <w:t xml:space="preserve"> für die einzelnen Aufgaben:</w:t>
            </w:r>
          </w:p>
          <w:p w14:paraId="2EF6057F" w14:textId="07B31131" w:rsidR="005F583D" w:rsidRPr="002D07D7" w:rsidRDefault="00D06B3E" w:rsidP="005F583D">
            <w:pPr>
              <w:spacing w:line="360" w:lineRule="auto"/>
              <w:jc w:val="both"/>
              <w:rPr>
                <w:rFonts w:ascii="Times New Roman" w:hAnsi="Times New Roman" w:cs="Times New Roman"/>
              </w:rPr>
            </w:pPr>
            <w:r w:rsidRPr="002D07D7">
              <w:rPr>
                <w:rFonts w:ascii="Times New Roman" w:hAnsi="Times New Roman" w:cs="Times New Roman"/>
              </w:rPr>
              <w:tab/>
            </w:r>
            <w:r w:rsidR="005F583D" w:rsidRPr="002D07D7">
              <w:rPr>
                <w:rFonts w:ascii="Times New Roman" w:hAnsi="Times New Roman" w:cs="Times New Roman"/>
              </w:rPr>
              <w:t xml:space="preserve">Versuch I: </w:t>
            </w:r>
            <w:r w:rsidR="005F583D" w:rsidRPr="002D07D7">
              <w:rPr>
                <w:rFonts w:ascii="Times New Roman" w:hAnsi="Times New Roman" w:cs="Times New Roman"/>
              </w:rPr>
              <w:tab/>
            </w:r>
            <w:r w:rsidRPr="002D07D7">
              <w:rPr>
                <w:rFonts w:ascii="Times New Roman" w:hAnsi="Times New Roman" w:cs="Times New Roman"/>
              </w:rPr>
              <w:tab/>
            </w:r>
            <w:r w:rsidR="00C32A75" w:rsidRPr="002D07D7">
              <w:rPr>
                <w:rFonts w:ascii="Times New Roman" w:hAnsi="Times New Roman" w:cs="Times New Roman"/>
              </w:rPr>
              <w:t>Die Chemie der Pflanzenfarbstoffe</w:t>
            </w:r>
            <w:r w:rsidR="00C32A75" w:rsidRPr="002D07D7">
              <w:rPr>
                <w:rFonts w:ascii="Times New Roman" w:hAnsi="Times New Roman" w:cs="Times New Roman"/>
              </w:rPr>
              <w:tab/>
            </w:r>
            <w:r w:rsidR="00C32A75" w:rsidRPr="002D07D7">
              <w:rPr>
                <w:rFonts w:ascii="Times New Roman" w:hAnsi="Times New Roman" w:cs="Times New Roman"/>
              </w:rPr>
              <w:tab/>
            </w:r>
            <w:r w:rsidR="00C32A75" w:rsidRPr="002D07D7">
              <w:rPr>
                <w:rFonts w:ascii="Times New Roman" w:hAnsi="Times New Roman" w:cs="Times New Roman"/>
              </w:rPr>
              <w:tab/>
            </w:r>
            <w:r w:rsidR="00C32A75" w:rsidRPr="002D07D7">
              <w:rPr>
                <w:rFonts w:ascii="Times New Roman" w:hAnsi="Times New Roman" w:cs="Times New Roman"/>
              </w:rPr>
              <w:tab/>
            </w:r>
            <w:r w:rsidR="005D4382" w:rsidRPr="002D07D7">
              <w:rPr>
                <w:rFonts w:ascii="Times New Roman" w:hAnsi="Times New Roman" w:cs="Times New Roman"/>
              </w:rPr>
              <w:tab/>
              <w:t xml:space="preserve"> </w:t>
            </w:r>
            <w:r w:rsidR="00394488" w:rsidRPr="002D07D7">
              <w:rPr>
                <w:rFonts w:ascii="Times New Roman" w:hAnsi="Times New Roman" w:cs="Times New Roman"/>
              </w:rPr>
              <w:t>(30</w:t>
            </w:r>
            <w:r w:rsidR="005F583D" w:rsidRPr="002D07D7">
              <w:rPr>
                <w:rFonts w:ascii="Times New Roman" w:hAnsi="Times New Roman" w:cs="Times New Roman"/>
              </w:rPr>
              <w:t xml:space="preserve"> P.)</w:t>
            </w:r>
          </w:p>
          <w:p w14:paraId="2F3D9F0C" w14:textId="4D724B8B" w:rsidR="005F583D" w:rsidRPr="002D07D7" w:rsidRDefault="00D06B3E" w:rsidP="005F583D">
            <w:pPr>
              <w:spacing w:line="360" w:lineRule="auto"/>
              <w:jc w:val="both"/>
              <w:rPr>
                <w:rFonts w:ascii="Times New Roman" w:hAnsi="Times New Roman" w:cs="Times New Roman"/>
              </w:rPr>
            </w:pPr>
            <w:r w:rsidRPr="002D07D7">
              <w:rPr>
                <w:rFonts w:ascii="Times New Roman" w:hAnsi="Times New Roman" w:cs="Times New Roman"/>
              </w:rPr>
              <w:tab/>
            </w:r>
            <w:r w:rsidR="005F583D" w:rsidRPr="002D07D7">
              <w:rPr>
                <w:rFonts w:ascii="Times New Roman" w:hAnsi="Times New Roman" w:cs="Times New Roman"/>
              </w:rPr>
              <w:t xml:space="preserve">Versuch II: </w:t>
            </w:r>
            <w:r w:rsidR="005F583D" w:rsidRPr="002D07D7">
              <w:rPr>
                <w:rFonts w:ascii="Times New Roman" w:hAnsi="Times New Roman" w:cs="Times New Roman"/>
              </w:rPr>
              <w:tab/>
            </w:r>
            <w:r w:rsidRPr="002D07D7">
              <w:rPr>
                <w:rFonts w:ascii="Times New Roman" w:hAnsi="Times New Roman" w:cs="Times New Roman"/>
              </w:rPr>
              <w:tab/>
            </w:r>
            <w:r w:rsidR="004E0560">
              <w:rPr>
                <w:rFonts w:ascii="Times New Roman" w:hAnsi="Times New Roman" w:cs="Times New Roman"/>
              </w:rPr>
              <w:t>Farben im Pflanzen</w:t>
            </w:r>
            <w:r w:rsidR="00811E62" w:rsidRPr="002D07D7">
              <w:rPr>
                <w:rFonts w:ascii="Times New Roman" w:hAnsi="Times New Roman" w:cs="Times New Roman"/>
              </w:rPr>
              <w:t>reich</w:t>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t xml:space="preserve"> </w:t>
            </w:r>
            <w:r w:rsidR="00811E62" w:rsidRPr="002D07D7">
              <w:rPr>
                <w:rFonts w:ascii="Times New Roman" w:hAnsi="Times New Roman" w:cs="Times New Roman"/>
              </w:rPr>
              <w:t>(3</w:t>
            </w:r>
            <w:r w:rsidR="005F583D" w:rsidRPr="002D07D7">
              <w:rPr>
                <w:rFonts w:ascii="Times New Roman" w:hAnsi="Times New Roman" w:cs="Times New Roman"/>
              </w:rPr>
              <w:t>6 P.)</w:t>
            </w:r>
          </w:p>
          <w:p w14:paraId="6A0B54E4" w14:textId="7313DF86" w:rsidR="005F583D" w:rsidRPr="002D07D7" w:rsidRDefault="00D06B3E" w:rsidP="005F583D">
            <w:pPr>
              <w:spacing w:line="360" w:lineRule="auto"/>
              <w:jc w:val="both"/>
              <w:rPr>
                <w:rFonts w:ascii="Times New Roman" w:hAnsi="Times New Roman" w:cs="Times New Roman"/>
              </w:rPr>
            </w:pPr>
            <w:r w:rsidRPr="002D07D7">
              <w:rPr>
                <w:rFonts w:ascii="Times New Roman" w:hAnsi="Times New Roman" w:cs="Times New Roman"/>
              </w:rPr>
              <w:tab/>
            </w:r>
            <w:r w:rsidR="005F583D" w:rsidRPr="002D07D7">
              <w:rPr>
                <w:rFonts w:ascii="Times New Roman" w:hAnsi="Times New Roman" w:cs="Times New Roman"/>
              </w:rPr>
              <w:t>Versuch I</w:t>
            </w:r>
            <w:r w:rsidRPr="002D07D7">
              <w:rPr>
                <w:rFonts w:ascii="Times New Roman" w:hAnsi="Times New Roman" w:cs="Times New Roman"/>
              </w:rPr>
              <w:t>II</w:t>
            </w:r>
            <w:r w:rsidR="005F583D" w:rsidRPr="002D07D7">
              <w:rPr>
                <w:rFonts w:ascii="Times New Roman" w:hAnsi="Times New Roman" w:cs="Times New Roman"/>
              </w:rPr>
              <w:t xml:space="preserve">: </w:t>
            </w:r>
            <w:r w:rsidR="005F583D" w:rsidRPr="002D07D7">
              <w:rPr>
                <w:rFonts w:ascii="Times New Roman" w:hAnsi="Times New Roman" w:cs="Times New Roman"/>
              </w:rPr>
              <w:tab/>
            </w:r>
            <w:r w:rsidRPr="002D07D7">
              <w:rPr>
                <w:rFonts w:ascii="Times New Roman" w:hAnsi="Times New Roman" w:cs="Times New Roman"/>
              </w:rPr>
              <w:tab/>
            </w:r>
            <w:r w:rsidR="00AC1643" w:rsidRPr="002D07D7">
              <w:rPr>
                <w:rFonts w:ascii="Times New Roman" w:hAnsi="Times New Roman" w:cs="Times New Roman"/>
              </w:rPr>
              <w:t>Die Farbe</w:t>
            </w:r>
            <w:r w:rsidR="004E0560">
              <w:rPr>
                <w:rFonts w:ascii="Times New Roman" w:hAnsi="Times New Roman" w:cs="Times New Roman"/>
              </w:rPr>
              <w:t>n</w:t>
            </w:r>
            <w:r w:rsidR="00AC1643" w:rsidRPr="002D07D7">
              <w:rPr>
                <w:rFonts w:ascii="Times New Roman" w:hAnsi="Times New Roman" w:cs="Times New Roman"/>
              </w:rPr>
              <w:t xml:space="preserve"> des Lichts </w:t>
            </w:r>
            <w:r w:rsidR="005D4382" w:rsidRPr="002D07D7">
              <w:rPr>
                <w:rFonts w:ascii="Times New Roman" w:hAnsi="Times New Roman" w:cs="Times New Roman"/>
              </w:rPr>
              <w:tab/>
            </w:r>
            <w:r w:rsidR="005D4382" w:rsidRPr="002D07D7">
              <w:rPr>
                <w:rFonts w:ascii="Times New Roman" w:hAnsi="Times New Roman" w:cs="Times New Roman"/>
              </w:rPr>
              <w:tab/>
            </w:r>
            <w:r w:rsidR="00AC1643" w:rsidRPr="002D07D7">
              <w:rPr>
                <w:rFonts w:ascii="Times New Roman" w:hAnsi="Times New Roman" w:cs="Times New Roman"/>
              </w:rPr>
              <w:tab/>
            </w:r>
            <w:r w:rsidR="00AC1643"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t xml:space="preserve"> </w:t>
            </w:r>
            <w:r w:rsidR="005F583D" w:rsidRPr="002D07D7">
              <w:rPr>
                <w:rFonts w:ascii="Times New Roman" w:hAnsi="Times New Roman" w:cs="Times New Roman"/>
              </w:rPr>
              <w:t>(</w:t>
            </w:r>
            <w:r w:rsidR="00D243A0" w:rsidRPr="002D07D7">
              <w:rPr>
                <w:rFonts w:ascii="Times New Roman" w:hAnsi="Times New Roman" w:cs="Times New Roman"/>
              </w:rPr>
              <w:t>30</w:t>
            </w:r>
            <w:r w:rsidRPr="002D07D7">
              <w:rPr>
                <w:rFonts w:ascii="Times New Roman" w:hAnsi="Times New Roman" w:cs="Times New Roman"/>
              </w:rPr>
              <w:t xml:space="preserve"> </w:t>
            </w:r>
            <w:r w:rsidR="005F583D" w:rsidRPr="002D07D7">
              <w:rPr>
                <w:rFonts w:ascii="Times New Roman" w:hAnsi="Times New Roman" w:cs="Times New Roman"/>
              </w:rPr>
              <w:t>P.)</w:t>
            </w:r>
          </w:p>
          <w:p w14:paraId="4FC49E3F" w14:textId="4FFABE57" w:rsidR="005F583D" w:rsidRPr="002D07D7" w:rsidRDefault="00AC1643" w:rsidP="005F583D">
            <w:pPr>
              <w:spacing w:line="360" w:lineRule="auto"/>
              <w:jc w:val="both"/>
              <w:rPr>
                <w:rFonts w:ascii="Times New Roman" w:hAnsi="Times New Roman" w:cs="Times New Roman"/>
              </w:rPr>
            </w:pPr>
            <w:r w:rsidRPr="002D07D7">
              <w:rPr>
                <w:rFonts w:ascii="Times New Roman" w:hAnsi="Times New Roman" w:cs="Times New Roman"/>
              </w:rPr>
              <w:tab/>
              <w:t xml:space="preserve">Arbeitsablauf, Sauberkeit, Organisation, Teamfähigkeit: </w:t>
            </w:r>
            <w:r w:rsidRPr="002D07D7">
              <w:rPr>
                <w:rFonts w:ascii="Times New Roman" w:hAnsi="Times New Roman" w:cs="Times New Roman"/>
              </w:rPr>
              <w:tab/>
            </w:r>
            <w:r w:rsidRPr="002D07D7">
              <w:rPr>
                <w:rFonts w:ascii="Times New Roman" w:hAnsi="Times New Roman" w:cs="Times New Roman"/>
              </w:rPr>
              <w:tab/>
            </w:r>
            <w:r w:rsidRPr="002D07D7">
              <w:rPr>
                <w:rFonts w:ascii="Times New Roman" w:hAnsi="Times New Roman" w:cs="Times New Roman"/>
              </w:rPr>
              <w:tab/>
            </w:r>
            <w:r w:rsidRPr="002D07D7">
              <w:rPr>
                <w:rFonts w:ascii="Times New Roman" w:hAnsi="Times New Roman" w:cs="Times New Roman"/>
              </w:rPr>
              <w:tab/>
            </w:r>
            <w:r w:rsidRPr="002D07D7">
              <w:rPr>
                <w:rFonts w:ascii="Times New Roman" w:hAnsi="Times New Roman" w:cs="Times New Roman"/>
              </w:rPr>
              <w:tab/>
              <w:t xml:space="preserve"> (</w:t>
            </w:r>
            <w:r w:rsidR="00D243A0" w:rsidRPr="002D07D7">
              <w:rPr>
                <w:rFonts w:ascii="Times New Roman" w:hAnsi="Times New Roman" w:cs="Times New Roman"/>
              </w:rPr>
              <w:t>4</w:t>
            </w:r>
            <w:r w:rsidRPr="002D07D7">
              <w:rPr>
                <w:rFonts w:ascii="Times New Roman" w:hAnsi="Times New Roman" w:cs="Times New Roman"/>
              </w:rPr>
              <w:t xml:space="preserve"> P.)</w:t>
            </w:r>
          </w:p>
          <w:p w14:paraId="3CAF145B" w14:textId="7D4FD108" w:rsidR="007978C9" w:rsidRPr="002D07D7" w:rsidRDefault="00D06B3E" w:rsidP="00811E62">
            <w:pPr>
              <w:spacing w:line="360" w:lineRule="auto"/>
              <w:jc w:val="both"/>
              <w:rPr>
                <w:rFonts w:ascii="Times New Roman" w:hAnsi="Times New Roman" w:cs="Times New Roman"/>
                <w:b/>
              </w:rPr>
            </w:pPr>
            <w:r w:rsidRPr="002D07D7">
              <w:rPr>
                <w:rFonts w:ascii="Times New Roman" w:hAnsi="Times New Roman" w:cs="Times New Roman"/>
              </w:rPr>
              <w:tab/>
            </w:r>
            <w:r w:rsidR="00AC1643" w:rsidRPr="002D07D7">
              <w:rPr>
                <w:rFonts w:ascii="Times New Roman" w:hAnsi="Times New Roman" w:cs="Times New Roman"/>
              </w:rPr>
              <w:tab/>
            </w:r>
            <w:r w:rsidR="00AC1643" w:rsidRPr="002D07D7">
              <w:rPr>
                <w:rFonts w:ascii="Times New Roman" w:hAnsi="Times New Roman" w:cs="Times New Roman"/>
              </w:rPr>
              <w:tab/>
            </w:r>
            <w:r w:rsidR="00AC1643"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rPr>
              <w:tab/>
            </w:r>
            <w:r w:rsidR="005D4382" w:rsidRPr="002D07D7">
              <w:rPr>
                <w:rFonts w:ascii="Times New Roman" w:hAnsi="Times New Roman" w:cs="Times New Roman"/>
                <w:b/>
              </w:rPr>
              <w:t>Gesamtpunktzahl:</w:t>
            </w:r>
            <w:r w:rsidR="005D4382" w:rsidRPr="002D07D7">
              <w:rPr>
                <w:rFonts w:ascii="Times New Roman" w:hAnsi="Times New Roman" w:cs="Times New Roman"/>
                <w:b/>
              </w:rPr>
              <w:tab/>
              <w:t xml:space="preserve"> (100 P.)</w:t>
            </w:r>
          </w:p>
          <w:p w14:paraId="563B6206" w14:textId="157CA439" w:rsidR="007D7F73" w:rsidRPr="002D07D7" w:rsidRDefault="007D7F73" w:rsidP="00811E62">
            <w:pPr>
              <w:spacing w:line="360" w:lineRule="auto"/>
              <w:jc w:val="both"/>
              <w:rPr>
                <w:rFonts w:ascii="Times New Roman" w:hAnsi="Times New Roman" w:cs="Times New Roman"/>
              </w:rPr>
            </w:pPr>
          </w:p>
        </w:tc>
      </w:tr>
    </w:tbl>
    <w:p w14:paraId="0A39BB09" w14:textId="77777777" w:rsidR="00C5027F" w:rsidRPr="002D07D7" w:rsidRDefault="00C5027F" w:rsidP="00AB25CD">
      <w:pPr>
        <w:spacing w:line="360" w:lineRule="auto"/>
        <w:jc w:val="both"/>
        <w:rPr>
          <w:rFonts w:ascii="Times New Roman" w:hAnsi="Times New Roman" w:cs="Times New Roman"/>
          <w:sz w:val="12"/>
          <w:lang w:val="de-DE"/>
        </w:rPr>
      </w:pPr>
      <w:r w:rsidRPr="002D07D7">
        <w:rPr>
          <w:rFonts w:ascii="Times New Roman" w:hAnsi="Times New Roman" w:cs="Times New Roman"/>
          <w:sz w:val="12"/>
          <w:lang w:val="de-DE"/>
        </w:rPr>
        <w:br w:type="page"/>
      </w:r>
    </w:p>
    <w:p w14:paraId="656FB68E" w14:textId="269FAB7E" w:rsidR="0009090A" w:rsidRPr="002D07D7" w:rsidRDefault="001B4AF1" w:rsidP="0009090A">
      <w:pPr>
        <w:pBdr>
          <w:top w:val="single" w:sz="4" w:space="1" w:color="auto"/>
          <w:left w:val="single" w:sz="4" w:space="4" w:color="auto"/>
          <w:bottom w:val="single" w:sz="4" w:space="1" w:color="auto"/>
          <w:right w:val="single" w:sz="4" w:space="4" w:color="auto"/>
        </w:pBdr>
        <w:jc w:val="center"/>
        <w:rPr>
          <w:rFonts w:ascii="Times New Roman" w:hAnsi="Times New Roman" w:cs="Times New Roman"/>
          <w:b/>
          <w:sz w:val="40"/>
          <w:szCs w:val="22"/>
          <w:lang w:val="de-DE" w:eastAsia="en-US"/>
        </w:rPr>
      </w:pPr>
      <w:r w:rsidRPr="002D07D7">
        <w:rPr>
          <w:rFonts w:ascii="Times New Roman" w:hAnsi="Times New Roman" w:cs="Times New Roman"/>
          <w:b/>
          <w:sz w:val="40"/>
          <w:szCs w:val="22"/>
          <w:lang w:val="de-DE" w:eastAsia="en-US"/>
        </w:rPr>
        <w:t>Farben in der Natur</w:t>
      </w:r>
    </w:p>
    <w:p w14:paraId="09BB41D4" w14:textId="77777777" w:rsidR="0009090A" w:rsidRPr="002D07D7" w:rsidRDefault="0009090A" w:rsidP="00354C75">
      <w:pPr>
        <w:spacing w:line="288" w:lineRule="auto"/>
        <w:jc w:val="both"/>
        <w:rPr>
          <w:rFonts w:ascii="Times New Roman" w:hAnsi="Times New Roman" w:cs="Times New Roman"/>
          <w:sz w:val="22"/>
          <w:szCs w:val="22"/>
          <w:lang w:val="de-DE"/>
        </w:rPr>
      </w:pPr>
    </w:p>
    <w:p w14:paraId="1D6462BE" w14:textId="77777777" w:rsidR="00F46B79" w:rsidRPr="002D07D7" w:rsidRDefault="00F46B79" w:rsidP="00354C75">
      <w:pPr>
        <w:spacing w:line="288" w:lineRule="auto"/>
        <w:jc w:val="both"/>
        <w:rPr>
          <w:rFonts w:ascii="Times New Roman" w:hAnsi="Times New Roman" w:cs="Times New Roman"/>
          <w:b/>
          <w:sz w:val="22"/>
          <w:szCs w:val="22"/>
          <w:lang w:val="de-DE"/>
        </w:rPr>
      </w:pPr>
      <w:r w:rsidRPr="002D07D7">
        <w:rPr>
          <w:rFonts w:ascii="Times New Roman" w:hAnsi="Times New Roman" w:cs="Times New Roman"/>
          <w:b/>
          <w:sz w:val="22"/>
          <w:szCs w:val="22"/>
          <w:lang w:val="de-DE"/>
        </w:rPr>
        <w:t>Das Licht und sein Spektrum</w:t>
      </w:r>
    </w:p>
    <w:p w14:paraId="2F2CC9CC" w14:textId="77777777" w:rsidR="00F46B79" w:rsidRPr="002D07D7" w:rsidRDefault="00F46B79"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 xml:space="preserve">Bereits 1676 hat der Physiker Isaak Newton sowohl experimentell als auch theoretisch die Zerlegung des "weißen" Sonnenlichts in 7 unterschiedliche Farben nachgewiesen. Eigentlich sind es nicht nur 7, sondern unendlich viele Farben, wie ein gewöhnlicher Regenbogen ganz klar aufzeigt. </w:t>
      </w:r>
    </w:p>
    <w:p w14:paraId="5682C51B" w14:textId="34D9CB3E" w:rsidR="001B4AF1" w:rsidRPr="002D07D7" w:rsidRDefault="001B4AF1" w:rsidP="00354C75">
      <w:pPr>
        <w:spacing w:line="288" w:lineRule="auto"/>
        <w:jc w:val="both"/>
        <w:rPr>
          <w:rFonts w:ascii="Times New Roman" w:hAnsi="Times New Roman" w:cs="Times New Roman"/>
          <w:sz w:val="22"/>
          <w:szCs w:val="22"/>
          <w:lang w:val="de-DE"/>
        </w:rPr>
      </w:pPr>
    </w:p>
    <w:p w14:paraId="47C8AD7F" w14:textId="2256D727" w:rsidR="00F46B79" w:rsidRPr="002D07D7" w:rsidRDefault="00933C63"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noProof/>
          <w:sz w:val="22"/>
          <w:szCs w:val="22"/>
        </w:rPr>
        <w:drawing>
          <wp:anchor distT="0" distB="0" distL="114300" distR="114300" simplePos="0" relativeHeight="251722752" behindDoc="0" locked="0" layoutInCell="1" allowOverlap="1" wp14:anchorId="732B69DB" wp14:editId="634D1756">
            <wp:simplePos x="0" y="0"/>
            <wp:positionH relativeFrom="column">
              <wp:posOffset>-635</wp:posOffset>
            </wp:positionH>
            <wp:positionV relativeFrom="paragraph">
              <wp:posOffset>178435</wp:posOffset>
            </wp:positionV>
            <wp:extent cx="2629535" cy="1191895"/>
            <wp:effectExtent l="0" t="0" r="12065" b="1905"/>
            <wp:wrapSquare wrapText="bothSides"/>
            <wp:docPr id="2" name="Image 2" descr="Macintosh HD:Users:liss_weber:Desktop:Bildschirmfoto 2016-02-03 um 15.17.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liss_weber:Desktop:Bildschirmfoto 2016-02-03 um 15.17.06.png"/>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2629535" cy="1191895"/>
                    </a:xfrm>
                    <a:prstGeom prst="rect">
                      <a:avLst/>
                    </a:prstGeom>
                    <a:noFill/>
                    <a:ln>
                      <a:noFill/>
                    </a:ln>
                  </pic:spPr>
                </pic:pic>
              </a:graphicData>
            </a:graphic>
            <wp14:sizeRelH relativeFrom="page">
              <wp14:pctWidth>0</wp14:pctWidth>
            </wp14:sizeRelH>
            <wp14:sizeRelV relativeFrom="page">
              <wp14:pctHeight>0</wp14:pctHeight>
            </wp14:sizeRelV>
          </wp:anchor>
        </w:drawing>
      </w:r>
      <w:r w:rsidR="00F46B79" w:rsidRPr="002D07D7">
        <w:rPr>
          <w:rFonts w:ascii="Times New Roman" w:hAnsi="Times New Roman" w:cs="Times New Roman"/>
          <w:sz w:val="22"/>
          <w:szCs w:val="22"/>
          <w:lang w:val="de-DE"/>
        </w:rPr>
        <w:t xml:space="preserve">Licht besteht aus elektromagnetischen Wellen. Wissenschaftler analysieren Licht, indem sie das </w:t>
      </w:r>
      <w:r w:rsidR="00F46B79" w:rsidRPr="002D07D7">
        <w:rPr>
          <w:rFonts w:ascii="Times New Roman" w:hAnsi="Times New Roman" w:cs="Times New Roman"/>
          <w:b/>
          <w:sz w:val="22"/>
          <w:szCs w:val="22"/>
          <w:lang w:val="de-DE"/>
        </w:rPr>
        <w:t>Spektrum</w:t>
      </w:r>
      <w:r w:rsidR="00F46B79" w:rsidRPr="002D07D7">
        <w:rPr>
          <w:rFonts w:ascii="Times New Roman" w:hAnsi="Times New Roman" w:cs="Times New Roman"/>
          <w:sz w:val="22"/>
          <w:szCs w:val="22"/>
          <w:lang w:val="de-DE"/>
        </w:rPr>
        <w:t xml:space="preserve"> des Lichts bestimmen. Das heißt, sie untersuchen, aus welchen verschiedenen Wellen das Licht zusammengesetzt ist. Dabei unterscheiden sich die verschiedenen Wellen sowohl durch ihre Intensität als auch durch ihre Wellenlänge (Abb. 1). Ist die Intensität einer Lichtwelle stärker, so sehen wir das Licht heller. Und die verschiedenen Wellenlängen erkennen wir an ihrer Farbe. </w:t>
      </w:r>
    </w:p>
    <w:p w14:paraId="78B4CB4F" w14:textId="6B451600" w:rsidR="00F46B79" w:rsidRPr="002D07D7" w:rsidRDefault="00F46B79" w:rsidP="00354C75">
      <w:pPr>
        <w:spacing w:line="288" w:lineRule="auto"/>
        <w:jc w:val="both"/>
        <w:rPr>
          <w:rFonts w:ascii="Times New Roman" w:hAnsi="Times New Roman" w:cs="Times New Roman"/>
          <w:sz w:val="22"/>
          <w:szCs w:val="22"/>
          <w:lang w:val="de-DE"/>
        </w:rPr>
      </w:pPr>
    </w:p>
    <w:p w14:paraId="4AE87E4C" w14:textId="3FECA31D" w:rsidR="00F46B79" w:rsidRPr="002D07D7" w:rsidRDefault="00285CB2"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Nur Wellen mit einer Wellenlänge zwischen 400 und 800 Nanometer (nm) lösen im menschlichen Sehorgan einen Reiz aus und sind damit für uns sichtbar. In diesem Bereich liegen sämtliche Regenbogenfarben. Die kleinste noch sichtbare Wellenlänge entspricht dem Violetten, die größte dem Roten (Abb. 2). Das Spektrum des Sonnenlichts geht allerdings weit über diesen Bereich heraus, in die unsichtbaren Bereiche Ultraviolett und Infrarot.</w:t>
      </w:r>
    </w:p>
    <w:p w14:paraId="021FA013" w14:textId="086176A4" w:rsidR="00285CB2" w:rsidRPr="002D07D7" w:rsidRDefault="00285CB2"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noProof/>
          <w:sz w:val="22"/>
          <w:szCs w:val="22"/>
        </w:rPr>
        <w:drawing>
          <wp:inline distT="0" distB="0" distL="0" distR="0" wp14:anchorId="2180E24C" wp14:editId="2DB02567">
            <wp:extent cx="6470650" cy="1682750"/>
            <wp:effectExtent l="0" t="0" r="6350" b="0"/>
            <wp:docPr id="3" name="Image 3" descr="Macintosh HD:Users:liss_weber:Desktop:Bildschirmfoto 2016-02-03 um 15.1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liss_weber:Desktop:Bildschirmfoto 2016-02-03 um 15.17.41.png"/>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6470650" cy="1682750"/>
                    </a:xfrm>
                    <a:prstGeom prst="rect">
                      <a:avLst/>
                    </a:prstGeom>
                    <a:noFill/>
                    <a:ln>
                      <a:noFill/>
                    </a:ln>
                  </pic:spPr>
                </pic:pic>
              </a:graphicData>
            </a:graphic>
          </wp:inline>
        </w:drawing>
      </w:r>
    </w:p>
    <w:p w14:paraId="54421954" w14:textId="77777777" w:rsidR="00F46B79" w:rsidRPr="002D07D7" w:rsidRDefault="00F46B79" w:rsidP="00354C75">
      <w:pPr>
        <w:spacing w:line="288" w:lineRule="auto"/>
        <w:jc w:val="both"/>
        <w:rPr>
          <w:rFonts w:ascii="Times New Roman" w:hAnsi="Times New Roman" w:cs="Times New Roman"/>
          <w:sz w:val="22"/>
          <w:szCs w:val="22"/>
          <w:lang w:val="de-DE"/>
        </w:rPr>
      </w:pPr>
    </w:p>
    <w:p w14:paraId="1D2C3290" w14:textId="77777777" w:rsidR="00203C0B" w:rsidRPr="002D07D7" w:rsidRDefault="00203C0B" w:rsidP="00354C75">
      <w:pPr>
        <w:spacing w:line="288" w:lineRule="auto"/>
        <w:jc w:val="both"/>
        <w:rPr>
          <w:rFonts w:ascii="Times New Roman" w:hAnsi="Times New Roman" w:cs="Times New Roman"/>
          <w:b/>
          <w:sz w:val="22"/>
          <w:szCs w:val="22"/>
          <w:lang w:val="de-DE"/>
        </w:rPr>
      </w:pPr>
      <w:r w:rsidRPr="002D07D7">
        <w:rPr>
          <w:rFonts w:ascii="Times New Roman" w:hAnsi="Times New Roman" w:cs="Times New Roman"/>
          <w:b/>
          <w:sz w:val="22"/>
          <w:szCs w:val="22"/>
          <w:lang w:val="de-DE"/>
        </w:rPr>
        <w:t>Die Farbe eines Gegenstandes</w:t>
      </w:r>
    </w:p>
    <w:p w14:paraId="439C760F" w14:textId="77777777" w:rsidR="00203C0B" w:rsidRPr="002D07D7" w:rsidRDefault="00203C0B"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 xml:space="preserve">Wenn Licht auf einen Gegenstand trifft, dann können drei Prozesse stattfinden: Licht wird </w:t>
      </w:r>
      <w:r w:rsidRPr="002D07D7">
        <w:rPr>
          <w:rFonts w:ascii="Times New Roman" w:hAnsi="Times New Roman" w:cs="Times New Roman"/>
          <w:b/>
          <w:sz w:val="22"/>
          <w:szCs w:val="22"/>
          <w:lang w:val="de-DE"/>
        </w:rPr>
        <w:t>absorbiert</w:t>
      </w:r>
      <w:r w:rsidRPr="002D07D7">
        <w:rPr>
          <w:rFonts w:ascii="Times New Roman" w:hAnsi="Times New Roman" w:cs="Times New Roman"/>
          <w:sz w:val="22"/>
          <w:szCs w:val="22"/>
          <w:lang w:val="de-DE"/>
        </w:rPr>
        <w:t xml:space="preserve">, das heißt aufgenommen und in andere Energieformen umgewandelt, Licht wird </w:t>
      </w:r>
      <w:r w:rsidRPr="002D07D7">
        <w:rPr>
          <w:rFonts w:ascii="Times New Roman" w:hAnsi="Times New Roman" w:cs="Times New Roman"/>
          <w:b/>
          <w:sz w:val="22"/>
          <w:szCs w:val="22"/>
          <w:lang w:val="de-DE"/>
        </w:rPr>
        <w:t>reflektiert</w:t>
      </w:r>
      <w:r w:rsidRPr="002D07D7">
        <w:rPr>
          <w:rFonts w:ascii="Times New Roman" w:hAnsi="Times New Roman" w:cs="Times New Roman"/>
          <w:sz w:val="22"/>
          <w:szCs w:val="22"/>
          <w:lang w:val="de-DE"/>
        </w:rPr>
        <w:t xml:space="preserve">, das heißt in eine Richtung (Spiegelung) oder in mehrere Richtungen (Streuung) zurückgeworfen. Oder Licht wird </w:t>
      </w:r>
      <w:r w:rsidRPr="002D07D7">
        <w:rPr>
          <w:rFonts w:ascii="Times New Roman" w:hAnsi="Times New Roman" w:cs="Times New Roman"/>
          <w:b/>
          <w:sz w:val="22"/>
          <w:szCs w:val="22"/>
          <w:lang w:val="de-DE"/>
        </w:rPr>
        <w:t>transmittiert</w:t>
      </w:r>
      <w:r w:rsidRPr="002D07D7">
        <w:rPr>
          <w:rFonts w:ascii="Times New Roman" w:hAnsi="Times New Roman" w:cs="Times New Roman"/>
          <w:sz w:val="22"/>
          <w:szCs w:val="22"/>
          <w:lang w:val="de-DE"/>
        </w:rPr>
        <w:t>, das heißt das Licht durchquert den Stoff unverändert. Dann ist der Gegenstand durchsichtig.</w:t>
      </w:r>
    </w:p>
    <w:p w14:paraId="5E9D201A" w14:textId="77777777" w:rsidR="00203C0B" w:rsidRPr="002D07D7" w:rsidRDefault="00203C0B" w:rsidP="00354C75">
      <w:pPr>
        <w:spacing w:line="288" w:lineRule="auto"/>
        <w:jc w:val="both"/>
        <w:rPr>
          <w:rFonts w:ascii="Times New Roman" w:hAnsi="Times New Roman" w:cs="Times New Roman"/>
          <w:sz w:val="22"/>
          <w:szCs w:val="22"/>
          <w:lang w:val="de-DE"/>
        </w:rPr>
      </w:pPr>
    </w:p>
    <w:p w14:paraId="6469FCAE" w14:textId="3180C38F" w:rsidR="00203C0B" w:rsidRPr="002D07D7" w:rsidRDefault="00203C0B"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In den meisten Fällen finden mehrere Prozesse glei</w:t>
      </w:r>
      <w:r w:rsidR="0000275C">
        <w:rPr>
          <w:rFonts w:ascii="Times New Roman" w:hAnsi="Times New Roman" w:cs="Times New Roman"/>
          <w:sz w:val="22"/>
          <w:szCs w:val="22"/>
          <w:lang w:val="de-DE"/>
        </w:rPr>
        <w:t>chzeitig statt. Teile des Licht</w:t>
      </w:r>
      <w:r w:rsidRPr="002D07D7">
        <w:rPr>
          <w:rFonts w:ascii="Times New Roman" w:hAnsi="Times New Roman" w:cs="Times New Roman"/>
          <w:sz w:val="22"/>
          <w:szCs w:val="22"/>
          <w:lang w:val="de-DE"/>
        </w:rPr>
        <w:t>s, das auf ein Objekt fällt, werden an dessen Oberfläche reflektiert und zurück gestreut, während der übrige Teil absorbiert und in Wärmenergie umgewandelt wird. Undurchsichtige Objekte, die wenig Licht streuen, erscheinen dunkel. Sie absorbieren mehr Anteile des Lichts und erwärmen sich daher stärker. Bei hellen Objekten ist es genau umgekehrt.</w:t>
      </w:r>
    </w:p>
    <w:p w14:paraId="510F9A3E" w14:textId="77777777" w:rsidR="00203C0B" w:rsidRPr="002D07D7" w:rsidRDefault="00203C0B"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 xml:space="preserve">Das Sonnenlicht ist die „Standardbeleuchtung“ für das menschliche Sehsystem. Es wird meist als </w:t>
      </w:r>
      <w:r w:rsidRPr="002D07D7">
        <w:rPr>
          <w:rFonts w:ascii="Times New Roman" w:hAnsi="Times New Roman" w:cs="Times New Roman"/>
          <w:b/>
          <w:sz w:val="22"/>
          <w:szCs w:val="22"/>
          <w:lang w:val="de-DE"/>
        </w:rPr>
        <w:t>neutrales Weiß</w:t>
      </w:r>
      <w:r w:rsidRPr="002D07D7">
        <w:rPr>
          <w:rFonts w:ascii="Times New Roman" w:hAnsi="Times New Roman" w:cs="Times New Roman"/>
          <w:sz w:val="22"/>
          <w:szCs w:val="22"/>
          <w:lang w:val="de-DE"/>
        </w:rPr>
        <w:t xml:space="preserve"> empfunden. Schnee, Milch, Salz, Mehl oder Zucker streuen das auftreffende Licht gänzlich und sind somit weiß. Die meisten Körper streuen und absorbieren Licht unterschiedlicher Wellenlängen unterschiedlich stark. Das gestreute Licht weist dann ein anderes Wellenlängen-Gemisch auf als das Sonnenlicht und erscheint uns entsprechend farbig. </w:t>
      </w:r>
    </w:p>
    <w:p w14:paraId="645360D2" w14:textId="1F85214D" w:rsidR="00F72002" w:rsidRPr="002D07D7" w:rsidRDefault="00F72002"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noProof/>
          <w:sz w:val="22"/>
          <w:szCs w:val="22"/>
        </w:rPr>
        <w:drawing>
          <wp:anchor distT="0" distB="0" distL="114300" distR="114300" simplePos="0" relativeHeight="251723776" behindDoc="0" locked="0" layoutInCell="1" allowOverlap="1" wp14:anchorId="0F2BDB7F" wp14:editId="349BD6EA">
            <wp:simplePos x="0" y="0"/>
            <wp:positionH relativeFrom="column">
              <wp:posOffset>0</wp:posOffset>
            </wp:positionH>
            <wp:positionV relativeFrom="paragraph">
              <wp:posOffset>114300</wp:posOffset>
            </wp:positionV>
            <wp:extent cx="2858135" cy="1943100"/>
            <wp:effectExtent l="0" t="0" r="12065" b="12700"/>
            <wp:wrapSquare wrapText="bothSides"/>
            <wp:docPr id="10" name="Image 10" descr="Macintosh HD:Users:liss_weber:Desktop:Bildschirmfoto 2016-02-03 um 15.3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liss_weber:Desktop:Bildschirmfoto 2016-02-03 um 15.34.36.png"/>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85813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707" w:rsidRPr="002D07D7">
        <w:rPr>
          <w:rFonts w:ascii="Times New Roman" w:hAnsi="Times New Roman" w:cs="Times New Roman"/>
          <w:sz w:val="22"/>
          <w:szCs w:val="22"/>
          <w:lang w:val="de-DE"/>
        </w:rPr>
        <w:t>Die Farbe eines Gegenstandes, die wir wahrnehmen, ergibt sich durch die Mischung der gestreuten Lichtanteile. So erscheinen uns beispielsweise die meisten Blätter grün, weil sie diesen Spektralanteil des weißen Sonnenlichts nur wenig absorbieren, also stark streuen. Die anderen Anteile dagegen werden mehr oder weniger stark absorbiert.</w:t>
      </w:r>
    </w:p>
    <w:p w14:paraId="2CE5F147" w14:textId="7419E195" w:rsidR="00203C0B" w:rsidRPr="002D07D7" w:rsidRDefault="00E90707"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(Der Richtigkeit halber muss aber hinzugefügt werden, dass das von den Blättern gestreute Licht auch einen nicht zu vernachlässigbaren Rotanteil hat. Wir sehen daher kein „reines“ Grün.)</w:t>
      </w:r>
    </w:p>
    <w:p w14:paraId="1FF0093E" w14:textId="0A82B968" w:rsidR="00E90707" w:rsidRPr="002D07D7" w:rsidRDefault="00E90707" w:rsidP="00354C75">
      <w:pPr>
        <w:spacing w:line="288" w:lineRule="auto"/>
        <w:jc w:val="both"/>
        <w:rPr>
          <w:rFonts w:ascii="Times New Roman" w:hAnsi="Times New Roman" w:cs="Times New Roman"/>
          <w:sz w:val="22"/>
          <w:szCs w:val="22"/>
          <w:lang w:val="de-DE"/>
        </w:rPr>
      </w:pPr>
    </w:p>
    <w:p w14:paraId="5990A4F3" w14:textId="77777777" w:rsidR="00933C63" w:rsidRPr="002D07D7" w:rsidRDefault="00933C63" w:rsidP="00354C75">
      <w:pPr>
        <w:spacing w:line="288" w:lineRule="auto"/>
        <w:jc w:val="both"/>
        <w:rPr>
          <w:rFonts w:ascii="Times New Roman" w:hAnsi="Times New Roman" w:cs="Times New Roman"/>
          <w:sz w:val="22"/>
          <w:szCs w:val="22"/>
          <w:lang w:val="de-DE"/>
        </w:rPr>
      </w:pPr>
    </w:p>
    <w:p w14:paraId="569F4998" w14:textId="07BAEE44" w:rsidR="00E90707" w:rsidRPr="002D07D7" w:rsidRDefault="00E90707"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b/>
          <w:sz w:val="22"/>
          <w:szCs w:val="22"/>
          <w:lang w:val="de-DE"/>
        </w:rPr>
        <w:t>Farbstoffe</w:t>
      </w:r>
      <w:r w:rsidRPr="002D07D7">
        <w:rPr>
          <w:rFonts w:ascii="Times New Roman" w:hAnsi="Times New Roman" w:cs="Times New Roman"/>
          <w:sz w:val="22"/>
          <w:szCs w:val="22"/>
          <w:lang w:val="de-DE"/>
        </w:rPr>
        <w:t xml:space="preserve"> sind chemische Substanzen oder Moleküle, die mit Licht in Wechselwirkung treten. Die meisten der natürlichen Farbstoffe sind organische Verbindungen, welche spezielle Atomgruppen, sogenannte Chromophoren besitzen, die je nach ihrer chemischen Struktur bestimmte Wellenlängenbereiche des sichtbaren Spektrums absorbieren.</w:t>
      </w:r>
    </w:p>
    <w:p w14:paraId="37D71D4B" w14:textId="77777777" w:rsidR="00E90707" w:rsidRPr="002D07D7" w:rsidRDefault="00E90707" w:rsidP="00354C75">
      <w:pPr>
        <w:spacing w:line="288" w:lineRule="auto"/>
        <w:jc w:val="both"/>
        <w:rPr>
          <w:rFonts w:ascii="Times New Roman" w:hAnsi="Times New Roman" w:cs="Times New Roman"/>
          <w:sz w:val="22"/>
          <w:szCs w:val="22"/>
          <w:lang w:val="de-DE"/>
        </w:rPr>
      </w:pPr>
    </w:p>
    <w:p w14:paraId="528B8E40" w14:textId="1C8E9BB8" w:rsidR="00E90707" w:rsidRPr="002D07D7" w:rsidRDefault="00E90707"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b/>
          <w:sz w:val="22"/>
          <w:szCs w:val="22"/>
          <w:lang w:val="de-DE"/>
        </w:rPr>
        <w:t>Pigmente</w:t>
      </w:r>
      <w:r w:rsidRPr="002D07D7">
        <w:rPr>
          <w:rFonts w:ascii="Times New Roman" w:hAnsi="Times New Roman" w:cs="Times New Roman"/>
          <w:sz w:val="22"/>
          <w:szCs w:val="22"/>
          <w:lang w:val="de-DE"/>
        </w:rPr>
        <w:t xml:space="preserve"> sind mikroskopisch kleine, meist kristalline, unlösliche, farbgebende Partikel, die wesentlich größer als die Farbstoffmoleküle sind. Ihre färbende Wirkung hängt wesentlich von ihrer Größe, ihrer Form, der Verteilung oder Oberflächenbeschaffenheit ab. </w:t>
      </w:r>
    </w:p>
    <w:p w14:paraId="4EDD1C71" w14:textId="77777777" w:rsidR="00E90707" w:rsidRPr="002D07D7" w:rsidRDefault="00E90707" w:rsidP="00354C75">
      <w:pPr>
        <w:spacing w:line="288" w:lineRule="auto"/>
        <w:jc w:val="both"/>
        <w:rPr>
          <w:rFonts w:ascii="Times New Roman" w:hAnsi="Times New Roman" w:cs="Times New Roman"/>
          <w:sz w:val="22"/>
          <w:szCs w:val="22"/>
          <w:lang w:val="de-DE"/>
        </w:rPr>
      </w:pPr>
    </w:p>
    <w:p w14:paraId="38DF4998" w14:textId="60719B41" w:rsidR="00F72002" w:rsidRPr="002D07D7" w:rsidRDefault="00E90707" w:rsidP="00354C75">
      <w:pPr>
        <w:spacing w:line="288" w:lineRule="auto"/>
        <w:jc w:val="both"/>
        <w:rPr>
          <w:rFonts w:ascii="Times New Roman" w:hAnsi="Times New Roman" w:cs="Times New Roman"/>
          <w:sz w:val="22"/>
          <w:szCs w:val="22"/>
          <w:lang w:val="de-DE"/>
        </w:rPr>
      </w:pPr>
      <w:r w:rsidRPr="002D07D7">
        <w:rPr>
          <w:rFonts w:ascii="Times New Roman" w:hAnsi="Times New Roman" w:cs="Times New Roman"/>
          <w:sz w:val="22"/>
          <w:szCs w:val="22"/>
          <w:lang w:val="de-DE"/>
        </w:rPr>
        <w:t xml:space="preserve">Da sich das Licht wie eine Welle verhält, ist es möglich, dass uns Dinge farbig erscheinen obwohl sie weder Pigmente noch Farbstoffe enthalten. Manchmal leuchten und schillern sie sogar besonders bunt. Die Rede ist von sogenannten </w:t>
      </w:r>
      <w:r w:rsidRPr="002D07D7">
        <w:rPr>
          <w:rFonts w:ascii="Times New Roman" w:hAnsi="Times New Roman" w:cs="Times New Roman"/>
          <w:b/>
          <w:sz w:val="22"/>
          <w:szCs w:val="22"/>
          <w:lang w:val="de-DE"/>
        </w:rPr>
        <w:t>Strukturfarben</w:t>
      </w:r>
      <w:r w:rsidRPr="002D07D7">
        <w:rPr>
          <w:rFonts w:ascii="Times New Roman" w:hAnsi="Times New Roman" w:cs="Times New Roman"/>
          <w:sz w:val="22"/>
          <w:szCs w:val="22"/>
          <w:lang w:val="de-DE"/>
        </w:rPr>
        <w:t xml:space="preserve"> oder Interferenzfarben. In der Natur findet man sie beispielsweise bei den Flügeln der Schmetterlinge oder dem bunten </w:t>
      </w:r>
      <w:r w:rsidRPr="002D07D7">
        <w:rPr>
          <w:rFonts w:ascii="Times New Roman" w:hAnsi="Times New Roman" w:cs="Times New Roman"/>
          <w:sz w:val="22"/>
          <w:szCs w:val="22"/>
          <w:u w:val="single"/>
          <w:lang w:val="de-DE"/>
        </w:rPr>
        <w:t>Federkleid der Pfauen oder Kolibris</w:t>
      </w:r>
      <w:r w:rsidRPr="002D07D7">
        <w:rPr>
          <w:rFonts w:ascii="Times New Roman" w:hAnsi="Times New Roman" w:cs="Times New Roman"/>
          <w:sz w:val="22"/>
          <w:szCs w:val="22"/>
          <w:lang w:val="de-DE"/>
        </w:rPr>
        <w:t>. Aber auch außerhalb des Tierreichs kann man Interferenzfarben beobachten</w:t>
      </w:r>
      <w:r w:rsidR="0000275C">
        <w:rPr>
          <w:rFonts w:ascii="Times New Roman" w:hAnsi="Times New Roman" w:cs="Times New Roman"/>
          <w:sz w:val="22"/>
          <w:szCs w:val="22"/>
          <w:lang w:val="de-DE"/>
        </w:rPr>
        <w:t>, z. B. d</w:t>
      </w:r>
      <w:r w:rsidRPr="002D07D7">
        <w:rPr>
          <w:rFonts w:ascii="Times New Roman" w:hAnsi="Times New Roman" w:cs="Times New Roman"/>
          <w:sz w:val="22"/>
          <w:szCs w:val="22"/>
          <w:lang w:val="de-DE"/>
        </w:rPr>
        <w:t xml:space="preserve">as farbige Schillern von Seifenblasen oder Pfützen mit einem dünnen Ölfilm. </w:t>
      </w:r>
    </w:p>
    <w:p w14:paraId="36AECF8C" w14:textId="77777777" w:rsidR="00F72002" w:rsidRPr="0000275C" w:rsidRDefault="00F72002" w:rsidP="00354C75">
      <w:pPr>
        <w:spacing w:line="288" w:lineRule="auto"/>
        <w:jc w:val="both"/>
        <w:rPr>
          <w:rFonts w:ascii="Times New Roman" w:hAnsi="Times New Roman" w:cs="Times New Roman"/>
          <w:sz w:val="2"/>
          <w:szCs w:val="22"/>
          <w:lang w:val="de-DE"/>
        </w:rPr>
      </w:pPr>
    </w:p>
    <w:p w14:paraId="12D4DAD8" w14:textId="73785BC5" w:rsidR="00B63FD8" w:rsidRPr="002D07D7" w:rsidRDefault="00F72002" w:rsidP="00933C63">
      <w:pPr>
        <w:spacing w:line="288" w:lineRule="auto"/>
        <w:jc w:val="center"/>
        <w:rPr>
          <w:rFonts w:ascii="Times New Roman" w:hAnsi="Times New Roman" w:cs="Times New Roman"/>
          <w:lang w:val="de-DE"/>
        </w:rPr>
      </w:pPr>
      <w:r w:rsidRPr="002D07D7">
        <w:rPr>
          <w:rFonts w:ascii="Times New Roman" w:hAnsi="Times New Roman" w:cs="Times New Roman"/>
          <w:noProof/>
        </w:rPr>
        <w:drawing>
          <wp:inline distT="0" distB="0" distL="0" distR="0" wp14:anchorId="529A749B" wp14:editId="0F8F8B03">
            <wp:extent cx="5757105" cy="3646163"/>
            <wp:effectExtent l="0" t="0" r="8890" b="12065"/>
            <wp:docPr id="9" name="Image 9" descr="Macintosh HD:Users:liss_weber:Desktop:Bildschirmfoto 2016-02-03 um 15.3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liss_weber:Desktop:Bildschirmfoto 2016-02-03 um 15.33.14.png"/>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757105" cy="3646163"/>
                    </a:xfrm>
                    <a:prstGeom prst="rect">
                      <a:avLst/>
                    </a:prstGeom>
                    <a:noFill/>
                    <a:ln>
                      <a:noFill/>
                    </a:ln>
                  </pic:spPr>
                </pic:pic>
              </a:graphicData>
            </a:graphic>
          </wp:inline>
        </w:drawing>
      </w:r>
      <w:r w:rsidR="00B63FD8" w:rsidRPr="002D07D7">
        <w:rPr>
          <w:rFonts w:ascii="Times New Roman" w:hAnsi="Times New Roman" w:cs="Times New Roman"/>
          <w:lang w:val="de-DE"/>
        </w:rPr>
        <w:br w:type="page"/>
      </w:r>
    </w:p>
    <w:p w14:paraId="17532A8B" w14:textId="7E76065B" w:rsidR="004C66C1" w:rsidRPr="002D07D7" w:rsidRDefault="004C66C1" w:rsidP="004C66C1">
      <w:pPr>
        <w:pBdr>
          <w:top w:val="single" w:sz="4" w:space="1" w:color="auto"/>
          <w:left w:val="single" w:sz="4" w:space="4" w:color="auto"/>
          <w:bottom w:val="single" w:sz="4" w:space="1" w:color="auto"/>
          <w:right w:val="single" w:sz="4" w:space="4" w:color="auto"/>
        </w:pBdr>
        <w:jc w:val="center"/>
        <w:rPr>
          <w:rFonts w:ascii="Times New Roman" w:hAnsi="Times New Roman" w:cs="Times New Roman"/>
          <w:b/>
          <w:sz w:val="28"/>
          <w:szCs w:val="22"/>
          <w:lang w:val="de-DE" w:eastAsia="en-US"/>
        </w:rPr>
      </w:pPr>
      <w:r w:rsidRPr="002D07D7">
        <w:rPr>
          <w:rFonts w:ascii="Times New Roman" w:hAnsi="Times New Roman" w:cs="Times New Roman"/>
          <w:b/>
          <w:sz w:val="28"/>
          <w:szCs w:val="22"/>
          <w:lang w:val="de-DE" w:eastAsia="en-US"/>
        </w:rPr>
        <w:t>Versuch I:</w:t>
      </w:r>
      <w:r w:rsidR="00394488" w:rsidRPr="002D07D7">
        <w:rPr>
          <w:rFonts w:ascii="Times New Roman" w:hAnsi="Times New Roman" w:cs="Times New Roman"/>
          <w:b/>
          <w:sz w:val="28"/>
          <w:szCs w:val="22"/>
          <w:lang w:val="de-DE" w:eastAsia="en-US"/>
        </w:rPr>
        <w:t xml:space="preserve"> </w:t>
      </w:r>
      <w:r w:rsidR="00031FA8" w:rsidRPr="002D07D7">
        <w:rPr>
          <w:rFonts w:ascii="Times New Roman" w:hAnsi="Times New Roman" w:cs="Times New Roman"/>
          <w:b/>
          <w:sz w:val="28"/>
          <w:szCs w:val="22"/>
          <w:lang w:val="de-DE" w:eastAsia="en-US"/>
        </w:rPr>
        <w:t>Die Chemie der Pflanzenfarbstoffe</w:t>
      </w:r>
    </w:p>
    <w:p w14:paraId="6C93DAE7" w14:textId="77777777" w:rsidR="004C66C1" w:rsidRPr="002D07D7" w:rsidRDefault="004C66C1" w:rsidP="0084265B">
      <w:pPr>
        <w:spacing w:line="264" w:lineRule="auto"/>
        <w:jc w:val="both"/>
        <w:rPr>
          <w:rFonts w:ascii="Times New Roman" w:hAnsi="Times New Roman" w:cs="Times New Roman"/>
          <w:lang w:val="de-DE"/>
        </w:rPr>
      </w:pPr>
    </w:p>
    <w:p w14:paraId="40C4B949" w14:textId="77777777" w:rsidR="00F35345" w:rsidRPr="002D07D7" w:rsidRDefault="00F35345" w:rsidP="0084265B">
      <w:pPr>
        <w:spacing w:line="264" w:lineRule="auto"/>
        <w:jc w:val="both"/>
        <w:rPr>
          <w:rFonts w:ascii="Times New Roman" w:hAnsi="Times New Roman" w:cs="Times New Roman"/>
          <w:lang w:val="de-DE"/>
        </w:rPr>
      </w:pPr>
    </w:p>
    <w:p w14:paraId="4BC7D703" w14:textId="256D3727" w:rsidR="00DE4D46" w:rsidRPr="002D07D7" w:rsidRDefault="00DE4D46" w:rsidP="00DE4D46">
      <w:pPr>
        <w:shd w:val="clear" w:color="auto" w:fill="D9D9D9" w:themeFill="background1" w:themeFillShade="D9"/>
        <w:jc w:val="both"/>
        <w:rPr>
          <w:rFonts w:ascii="Times New Roman" w:hAnsi="Times New Roman" w:cs="Times New Roman"/>
          <w:b/>
          <w:lang w:val="de-DE"/>
        </w:rPr>
      </w:pPr>
      <w:r w:rsidRPr="002D07D7">
        <w:rPr>
          <w:rFonts w:ascii="Times New Roman" w:hAnsi="Times New Roman" w:cs="Times New Roman"/>
          <w:b/>
          <w:lang w:val="de-DE"/>
        </w:rPr>
        <w:sym w:font="Wingdings" w:char="F027"/>
      </w:r>
      <w:r w:rsidRPr="002D07D7">
        <w:rPr>
          <w:rFonts w:ascii="Times New Roman" w:hAnsi="Times New Roman" w:cs="Times New Roman"/>
          <w:b/>
          <w:lang w:val="de-DE"/>
        </w:rPr>
        <w:t>Hilfestellung: Darstellung von Formeln am Beispiel von Ethanol</w:t>
      </w:r>
    </w:p>
    <w:p w14:paraId="730FFF0D" w14:textId="77777777" w:rsidR="00DE4D46" w:rsidRPr="002D07D7" w:rsidRDefault="00DE4D46" w:rsidP="0084265B">
      <w:pPr>
        <w:spacing w:line="264" w:lineRule="auto"/>
        <w:jc w:val="both"/>
        <w:rPr>
          <w:rFonts w:ascii="Times New Roman" w:hAnsi="Times New Roman" w:cs="Times New Roman"/>
          <w:sz w:val="10"/>
          <w:lang w:val="de-DE"/>
        </w:rPr>
      </w:pPr>
    </w:p>
    <w:tbl>
      <w:tblPr>
        <w:tblStyle w:val="Gril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977"/>
      </w:tblGrid>
      <w:tr w:rsidR="00DE4D46" w:rsidRPr="002D07D7" w14:paraId="17DA79F9" w14:textId="77777777" w:rsidTr="00F35345">
        <w:trPr>
          <w:trHeight w:val="1020"/>
        </w:trPr>
        <w:tc>
          <w:tcPr>
            <w:tcW w:w="4361" w:type="dxa"/>
            <w:vAlign w:val="center"/>
          </w:tcPr>
          <w:p w14:paraId="2023F840" w14:textId="0C3F118F" w:rsidR="00DE4D46" w:rsidRPr="002D07D7" w:rsidRDefault="00DE4D46" w:rsidP="00DE4D46">
            <w:pPr>
              <w:spacing w:line="264" w:lineRule="auto"/>
              <w:rPr>
                <w:rFonts w:ascii="Times New Roman" w:hAnsi="Times New Roman" w:cs="Times New Roman"/>
              </w:rPr>
            </w:pPr>
            <w:r w:rsidRPr="002D07D7">
              <w:rPr>
                <w:rFonts w:ascii="Times New Roman" w:hAnsi="Times New Roman" w:cs="Times New Roman"/>
              </w:rPr>
              <w:t>Summenformel (formule brute):</w:t>
            </w:r>
          </w:p>
        </w:tc>
        <w:tc>
          <w:tcPr>
            <w:tcW w:w="5977" w:type="dxa"/>
            <w:vAlign w:val="center"/>
          </w:tcPr>
          <w:p w14:paraId="1EF77F47" w14:textId="100F77A9" w:rsidR="00DE4D46" w:rsidRPr="002D07D7" w:rsidRDefault="00DE4D46" w:rsidP="00DE4D46">
            <w:pPr>
              <w:spacing w:line="264" w:lineRule="auto"/>
              <w:rPr>
                <w:rFonts w:ascii="Times New Roman" w:hAnsi="Times New Roman" w:cs="Times New Roman"/>
              </w:rPr>
            </w:pPr>
            <w:r w:rsidRPr="002D07D7">
              <w:rPr>
                <w:rFonts w:ascii="Times New Roman" w:hAnsi="Times New Roman" w:cs="Times New Roman"/>
              </w:rPr>
              <w:t>C</w:t>
            </w:r>
            <w:r w:rsidRPr="002D07D7">
              <w:rPr>
                <w:rFonts w:ascii="Times New Roman" w:hAnsi="Times New Roman" w:cs="Times New Roman"/>
                <w:vertAlign w:val="subscript"/>
              </w:rPr>
              <w:t>2</w:t>
            </w:r>
            <w:r w:rsidRPr="002D07D7">
              <w:rPr>
                <w:rFonts w:ascii="Times New Roman" w:hAnsi="Times New Roman" w:cs="Times New Roman"/>
              </w:rPr>
              <w:t>H</w:t>
            </w:r>
            <w:r w:rsidRPr="002D07D7">
              <w:rPr>
                <w:rFonts w:ascii="Times New Roman" w:hAnsi="Times New Roman" w:cs="Times New Roman"/>
                <w:vertAlign w:val="subscript"/>
              </w:rPr>
              <w:t>6</w:t>
            </w:r>
            <w:r w:rsidRPr="002D07D7">
              <w:rPr>
                <w:rFonts w:ascii="Times New Roman" w:hAnsi="Times New Roman" w:cs="Times New Roman"/>
              </w:rPr>
              <w:t>O</w:t>
            </w:r>
          </w:p>
        </w:tc>
      </w:tr>
      <w:tr w:rsidR="00DE4D46" w:rsidRPr="002D07D7" w14:paraId="72A54622" w14:textId="77777777" w:rsidTr="00F35345">
        <w:trPr>
          <w:trHeight w:val="1417"/>
        </w:trPr>
        <w:tc>
          <w:tcPr>
            <w:tcW w:w="4361" w:type="dxa"/>
            <w:vAlign w:val="center"/>
          </w:tcPr>
          <w:p w14:paraId="3385FB42" w14:textId="63844415" w:rsidR="00DE4D46" w:rsidRPr="002D07D7" w:rsidRDefault="00DE4D46" w:rsidP="00DE4D46">
            <w:pPr>
              <w:spacing w:line="264" w:lineRule="auto"/>
              <w:rPr>
                <w:rFonts w:ascii="Times New Roman" w:hAnsi="Times New Roman" w:cs="Times New Roman"/>
              </w:rPr>
            </w:pPr>
            <w:r w:rsidRPr="002D07D7">
              <w:rPr>
                <w:rFonts w:ascii="Times New Roman" w:hAnsi="Times New Roman" w:cs="Times New Roman"/>
              </w:rPr>
              <w:t>Valenzstrichformel (formule développée):</w:t>
            </w:r>
          </w:p>
        </w:tc>
        <w:tc>
          <w:tcPr>
            <w:tcW w:w="5977" w:type="dxa"/>
            <w:vAlign w:val="center"/>
          </w:tcPr>
          <w:p w14:paraId="3604D67D" w14:textId="7A42E556" w:rsidR="00DE4D46" w:rsidRPr="002D07D7" w:rsidRDefault="00DE4D46" w:rsidP="00DE4D46">
            <w:pPr>
              <w:spacing w:line="264" w:lineRule="auto"/>
              <w:rPr>
                <w:rFonts w:ascii="Times New Roman" w:hAnsi="Times New Roman" w:cs="Times New Roman"/>
              </w:rPr>
            </w:pPr>
            <w:r w:rsidRPr="002D07D7">
              <w:rPr>
                <w:noProof/>
              </w:rPr>
              <w:drawing>
                <wp:inline distT="0" distB="0" distL="0" distR="0" wp14:anchorId="42CBA20A" wp14:editId="4EEFD42C">
                  <wp:extent cx="1069663" cy="611318"/>
                  <wp:effectExtent l="0" t="0" r="0" b="0"/>
                  <wp:docPr id="11" name="Image 1" descr="Description: Macintosh HD:Users:pierrekuffer:Desktop:Ethan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Description: Macintosh HD:Users:pierrekuffer:Desktop:Ethanol.pn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069663" cy="611318"/>
                          </a:xfrm>
                          <a:prstGeom prst="rect">
                            <a:avLst/>
                          </a:prstGeom>
                          <a:noFill/>
                          <a:ln>
                            <a:noFill/>
                          </a:ln>
                        </pic:spPr>
                      </pic:pic>
                    </a:graphicData>
                  </a:graphic>
                </wp:inline>
              </w:drawing>
            </w:r>
          </w:p>
        </w:tc>
      </w:tr>
      <w:tr w:rsidR="00DE4D46" w:rsidRPr="002D07D7" w14:paraId="1909E83D" w14:textId="77777777" w:rsidTr="00F35345">
        <w:trPr>
          <w:trHeight w:val="1282"/>
        </w:trPr>
        <w:tc>
          <w:tcPr>
            <w:tcW w:w="4361" w:type="dxa"/>
            <w:vAlign w:val="center"/>
          </w:tcPr>
          <w:p w14:paraId="4980868E" w14:textId="268E3217" w:rsidR="00DE4D46" w:rsidRPr="002D07D7" w:rsidRDefault="00DE4D46" w:rsidP="00DE4D46">
            <w:pPr>
              <w:spacing w:line="264" w:lineRule="auto"/>
              <w:rPr>
                <w:rFonts w:ascii="Times New Roman" w:hAnsi="Times New Roman" w:cs="Times New Roman"/>
              </w:rPr>
            </w:pPr>
            <w:r w:rsidRPr="002D07D7">
              <w:rPr>
                <w:rFonts w:ascii="Times New Roman" w:hAnsi="Times New Roman" w:cs="Times New Roman"/>
              </w:rPr>
              <w:t>Skelettformel (formule en bâtonnets):</w:t>
            </w:r>
          </w:p>
        </w:tc>
        <w:tc>
          <w:tcPr>
            <w:tcW w:w="5977" w:type="dxa"/>
            <w:vAlign w:val="center"/>
          </w:tcPr>
          <w:p w14:paraId="62B6C755" w14:textId="7F8FFF1E" w:rsidR="00DE4D46" w:rsidRPr="002D07D7" w:rsidRDefault="00DE4D46" w:rsidP="00DE4D46">
            <w:pPr>
              <w:spacing w:line="264" w:lineRule="auto"/>
              <w:rPr>
                <w:rFonts w:ascii="Times New Roman" w:hAnsi="Times New Roman" w:cs="Times New Roman"/>
              </w:rPr>
            </w:pPr>
            <w:r w:rsidRPr="002D07D7">
              <w:rPr>
                <w:noProof/>
              </w:rPr>
              <w:drawing>
                <wp:inline distT="0" distB="0" distL="0" distR="0" wp14:anchorId="523B2BB1" wp14:editId="430800A3">
                  <wp:extent cx="692150" cy="266700"/>
                  <wp:effectExtent l="0" t="0" r="0" b="12700"/>
                  <wp:docPr id="40" name="Image 40" descr="Description: Macintosh HD:Users:pierrekuffer:Desktop:Ethanol-2D-skele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scription: Macintosh HD:Users:pierrekuffer:Desktop:Ethanol-2D-skeletal.png"/>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692150" cy="266700"/>
                          </a:xfrm>
                          <a:prstGeom prst="rect">
                            <a:avLst/>
                          </a:prstGeom>
                          <a:noFill/>
                          <a:ln>
                            <a:noFill/>
                          </a:ln>
                        </pic:spPr>
                      </pic:pic>
                    </a:graphicData>
                  </a:graphic>
                </wp:inline>
              </w:drawing>
            </w:r>
          </w:p>
        </w:tc>
      </w:tr>
      <w:tr w:rsidR="00DE4D46" w:rsidRPr="002D07D7" w14:paraId="554DA5D5" w14:textId="77777777" w:rsidTr="00F35345">
        <w:trPr>
          <w:trHeight w:val="1541"/>
        </w:trPr>
        <w:tc>
          <w:tcPr>
            <w:tcW w:w="4361" w:type="dxa"/>
            <w:vAlign w:val="center"/>
          </w:tcPr>
          <w:p w14:paraId="2C1F3644" w14:textId="1371F354" w:rsidR="00DE4D46" w:rsidRPr="002D07D7" w:rsidRDefault="00DE4D46" w:rsidP="00DE4D46">
            <w:pPr>
              <w:spacing w:line="264" w:lineRule="auto"/>
              <w:rPr>
                <w:rFonts w:ascii="Times New Roman" w:hAnsi="Times New Roman" w:cs="Times New Roman"/>
              </w:rPr>
            </w:pPr>
            <w:r w:rsidRPr="002D07D7">
              <w:rPr>
                <w:rFonts w:ascii="Times New Roman" w:hAnsi="Times New Roman" w:cs="Times New Roman"/>
              </w:rPr>
              <w:t>Keilstrichformel (formule dans l’espace):</w:t>
            </w:r>
          </w:p>
        </w:tc>
        <w:tc>
          <w:tcPr>
            <w:tcW w:w="5977" w:type="dxa"/>
            <w:vAlign w:val="center"/>
          </w:tcPr>
          <w:p w14:paraId="44719AD5" w14:textId="123B3601" w:rsidR="00DE4D46" w:rsidRPr="002D07D7" w:rsidRDefault="00DE4D46" w:rsidP="00DE4D46">
            <w:pPr>
              <w:spacing w:line="264" w:lineRule="auto"/>
              <w:rPr>
                <w:rFonts w:ascii="Times New Roman" w:hAnsi="Times New Roman" w:cs="Times New Roman"/>
              </w:rPr>
            </w:pPr>
            <w:r w:rsidRPr="002D07D7">
              <w:rPr>
                <w:noProof/>
              </w:rPr>
              <w:drawing>
                <wp:inline distT="0" distB="0" distL="0" distR="0" wp14:anchorId="538D1F51" wp14:editId="0BF618C1">
                  <wp:extent cx="890009" cy="741489"/>
                  <wp:effectExtent l="0" t="0" r="0" b="0"/>
                  <wp:docPr id="46" name="Image 3" descr="Description: Macintosh HD:Users:pierrekuffer:Desktop:300px-Ethanol_Keilstrich.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Description: Macintosh HD:Users:pierrekuffer:Desktop:300px-Ethanol_Keilstrich.svg.png"/>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890009" cy="741489"/>
                          </a:xfrm>
                          <a:prstGeom prst="rect">
                            <a:avLst/>
                          </a:prstGeom>
                          <a:noFill/>
                          <a:ln>
                            <a:noFill/>
                          </a:ln>
                        </pic:spPr>
                      </pic:pic>
                    </a:graphicData>
                  </a:graphic>
                </wp:inline>
              </w:drawing>
            </w:r>
          </w:p>
        </w:tc>
      </w:tr>
    </w:tbl>
    <w:p w14:paraId="5604F671" w14:textId="77777777" w:rsidR="00F35345" w:rsidRPr="002D07D7" w:rsidRDefault="00F35345" w:rsidP="00FD522C">
      <w:pPr>
        <w:spacing w:line="264" w:lineRule="auto"/>
        <w:jc w:val="both"/>
        <w:rPr>
          <w:rFonts w:ascii="Times New Roman" w:hAnsi="Times New Roman" w:cs="Times New Roman"/>
          <w:sz w:val="20"/>
          <w:szCs w:val="20"/>
          <w:lang w:val="de-DE"/>
        </w:rPr>
      </w:pPr>
    </w:p>
    <w:p w14:paraId="2E9F952E" w14:textId="57528335" w:rsidR="00FD522C" w:rsidRPr="002D07D7" w:rsidRDefault="00D4384D" w:rsidP="00FD522C">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Die Keilstrichformel wird meistens kombiniert mit einer Skelettformel verwendet. Dabei wird </w:t>
      </w:r>
      <w:r w:rsidR="00A91169" w:rsidRPr="002D07D7">
        <w:rPr>
          <w:rFonts w:ascii="Times New Roman" w:hAnsi="Times New Roman" w:cs="Times New Roman"/>
          <w:lang w:val="de-DE"/>
        </w:rPr>
        <w:t xml:space="preserve">zum Teil </w:t>
      </w:r>
      <w:r w:rsidR="00FD522C" w:rsidRPr="002D07D7">
        <w:rPr>
          <w:rFonts w:ascii="Times New Roman" w:hAnsi="Times New Roman" w:cs="Times New Roman"/>
          <w:lang w:val="de-DE"/>
        </w:rPr>
        <w:t>auf die Darstellung der C-Atome und der H-Atome verzichtet.</w:t>
      </w:r>
    </w:p>
    <w:p w14:paraId="69E9A3A4" w14:textId="2EE8C38C" w:rsidR="00DE4D46" w:rsidRPr="002D07D7" w:rsidRDefault="00FD522C" w:rsidP="00FD522C">
      <w:pPr>
        <w:spacing w:line="264" w:lineRule="auto"/>
        <w:jc w:val="both"/>
        <w:rPr>
          <w:rFonts w:ascii="Times New Roman" w:hAnsi="Times New Roman" w:cs="Times New Roman"/>
          <w:lang w:val="de-DE"/>
        </w:rPr>
      </w:pPr>
      <w:r w:rsidRPr="002D07D7">
        <w:rPr>
          <w:rFonts w:ascii="Times New Roman" w:hAnsi="Times New Roman" w:cs="Times New Roman"/>
          <w:noProof/>
        </w:rPr>
        <w:drawing>
          <wp:inline distT="0" distB="0" distL="0" distR="0" wp14:anchorId="6AE3785D" wp14:editId="338D6ED0">
            <wp:extent cx="205740" cy="266700"/>
            <wp:effectExtent l="0" t="0" r="0" b="12700"/>
            <wp:docPr id="5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205740" cy="266700"/>
                    </a:xfrm>
                    <a:prstGeom prst="rect">
                      <a:avLst/>
                    </a:prstGeom>
                    <a:noFill/>
                    <a:ln>
                      <a:noFill/>
                    </a:ln>
                  </pic:spPr>
                </pic:pic>
              </a:graphicData>
            </a:graphic>
          </wp:inline>
        </w:drawing>
      </w:r>
      <w:r w:rsidRPr="002D07D7">
        <w:rPr>
          <w:rFonts w:ascii="Times New Roman" w:hAnsi="Times New Roman" w:cs="Times New Roman"/>
          <w:lang w:val="de-DE"/>
        </w:rPr>
        <w:t xml:space="preserve"> = nach vorne gerichtete Bindung   </w:t>
      </w:r>
      <w:r w:rsidRPr="002D07D7">
        <w:rPr>
          <w:rFonts w:ascii="Times New Roman" w:hAnsi="Times New Roman" w:cs="Times New Roman"/>
          <w:noProof/>
        </w:rPr>
        <w:drawing>
          <wp:inline distT="0" distB="0" distL="0" distR="0" wp14:anchorId="53E0F21C" wp14:editId="77B50020">
            <wp:extent cx="205740" cy="266700"/>
            <wp:effectExtent l="0" t="0" r="0" b="12700"/>
            <wp:docPr id="5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205740" cy="266700"/>
                    </a:xfrm>
                    <a:prstGeom prst="rect">
                      <a:avLst/>
                    </a:prstGeom>
                    <a:noFill/>
                    <a:ln>
                      <a:noFill/>
                    </a:ln>
                  </pic:spPr>
                </pic:pic>
              </a:graphicData>
            </a:graphic>
          </wp:inline>
        </w:drawing>
      </w:r>
      <w:r w:rsidRPr="002D07D7">
        <w:rPr>
          <w:rFonts w:ascii="Times New Roman" w:hAnsi="Times New Roman" w:cs="Times New Roman"/>
          <w:lang w:val="de-DE"/>
        </w:rPr>
        <w:t xml:space="preserve"> = nach hinten gerichtete Bindung</w:t>
      </w:r>
    </w:p>
    <w:p w14:paraId="16277E29" w14:textId="77777777" w:rsidR="00F35345" w:rsidRPr="002D07D7" w:rsidRDefault="00F35345" w:rsidP="00DE4D46">
      <w:pPr>
        <w:spacing w:line="264" w:lineRule="auto"/>
        <w:jc w:val="both"/>
        <w:rPr>
          <w:rFonts w:ascii="Times New Roman" w:hAnsi="Times New Roman" w:cs="Times New Roman"/>
          <w:lang w:val="de-DE"/>
        </w:rPr>
      </w:pPr>
    </w:p>
    <w:p w14:paraId="041FAE42" w14:textId="77777777" w:rsidR="00F35345" w:rsidRPr="002D07D7" w:rsidRDefault="00F35345" w:rsidP="00DE4D46">
      <w:pPr>
        <w:spacing w:line="264" w:lineRule="auto"/>
        <w:jc w:val="both"/>
        <w:rPr>
          <w:rFonts w:ascii="Times New Roman" w:hAnsi="Times New Roman" w:cs="Times New Roman"/>
          <w:lang w:val="de-DE"/>
        </w:rPr>
      </w:pPr>
    </w:p>
    <w:p w14:paraId="4E6CD8C4" w14:textId="77777777" w:rsidR="00F35345" w:rsidRPr="002D07D7" w:rsidRDefault="00F35345" w:rsidP="00DE4D46">
      <w:pPr>
        <w:spacing w:line="264" w:lineRule="auto"/>
        <w:jc w:val="both"/>
        <w:rPr>
          <w:rFonts w:ascii="Times New Roman" w:hAnsi="Times New Roman" w:cs="Times New Roman"/>
          <w:lang w:val="de-DE"/>
        </w:rPr>
      </w:pPr>
    </w:p>
    <w:p w14:paraId="7F41C9E6" w14:textId="696B1DD0" w:rsidR="004C66C1" w:rsidRPr="002D07D7" w:rsidRDefault="004C66C1" w:rsidP="0084265B">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ingdings" w:char="F026"/>
      </w:r>
      <w:r w:rsidRPr="002D07D7">
        <w:rPr>
          <w:rFonts w:ascii="Times New Roman" w:hAnsi="Times New Roman" w:cs="Times New Roman"/>
          <w:b/>
          <w:lang w:val="de-DE"/>
        </w:rPr>
        <w:t>Hintergrundinformationen</w:t>
      </w:r>
      <w:r w:rsidR="00B4333A" w:rsidRPr="002D07D7">
        <w:rPr>
          <w:rFonts w:ascii="Times New Roman" w:hAnsi="Times New Roman" w:cs="Times New Roman"/>
          <w:b/>
          <w:lang w:val="de-DE"/>
        </w:rPr>
        <w:t>: Formeln von einigen Blattfarbstoffen</w:t>
      </w:r>
    </w:p>
    <w:p w14:paraId="162F2F6D" w14:textId="77777777" w:rsidR="0084265B" w:rsidRPr="002D07D7" w:rsidRDefault="0084265B" w:rsidP="0084265B">
      <w:pPr>
        <w:spacing w:line="264" w:lineRule="auto"/>
        <w:jc w:val="both"/>
        <w:rPr>
          <w:rFonts w:ascii="Times New Roman" w:hAnsi="Times New Roman" w:cs="Times New Roman"/>
          <w:sz w:val="10"/>
          <w:lang w:val="de-DE"/>
        </w:rPr>
      </w:pPr>
    </w:p>
    <w:p w14:paraId="3A659E3B" w14:textId="5ECA96C9" w:rsidR="00A353B5" w:rsidRDefault="002B28D8" w:rsidP="0084265B">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Die am stärksten ins Auge fallende Farbe der Pflanzen, das </w:t>
      </w:r>
      <w:r w:rsidRPr="002D07D7">
        <w:rPr>
          <w:rFonts w:ascii="Times New Roman" w:hAnsi="Times New Roman" w:cs="Times New Roman"/>
          <w:b/>
          <w:lang w:val="de-DE"/>
        </w:rPr>
        <w:t>Grün</w:t>
      </w:r>
      <w:r w:rsidRPr="002D07D7">
        <w:rPr>
          <w:rFonts w:ascii="Times New Roman" w:hAnsi="Times New Roman" w:cs="Times New Roman"/>
          <w:lang w:val="de-DE"/>
        </w:rPr>
        <w:t xml:space="preserve">, wird durch </w:t>
      </w:r>
      <w:r w:rsidRPr="002D07D7">
        <w:rPr>
          <w:rFonts w:ascii="Times New Roman" w:hAnsi="Times New Roman" w:cs="Times New Roman"/>
          <w:b/>
          <w:lang w:val="de-DE"/>
        </w:rPr>
        <w:t>Chlorophylle</w:t>
      </w:r>
      <w:r w:rsidRPr="002D07D7">
        <w:rPr>
          <w:rFonts w:ascii="Times New Roman" w:hAnsi="Times New Roman" w:cs="Times New Roman"/>
          <w:lang w:val="de-DE"/>
        </w:rPr>
        <w:t xml:space="preserve"> hervorgerufen. Ihr Name leitet sich von den griechischen Wörtern </w:t>
      </w:r>
      <w:r w:rsidRPr="002D07D7">
        <w:rPr>
          <w:rFonts w:ascii="Times New Roman" w:hAnsi="Times New Roman" w:cs="Times New Roman"/>
          <w:i/>
          <w:lang w:val="de-DE"/>
        </w:rPr>
        <w:t>chloros</w:t>
      </w:r>
      <w:r w:rsidRPr="002D07D7">
        <w:rPr>
          <w:rFonts w:ascii="Times New Roman" w:hAnsi="Times New Roman" w:cs="Times New Roman"/>
          <w:lang w:val="de-DE"/>
        </w:rPr>
        <w:t xml:space="preserve">: gelbgrün und </w:t>
      </w:r>
      <w:r w:rsidRPr="002D07D7">
        <w:rPr>
          <w:rFonts w:ascii="Times New Roman" w:hAnsi="Times New Roman" w:cs="Times New Roman"/>
          <w:i/>
          <w:lang w:val="de-DE"/>
        </w:rPr>
        <w:t>phyllos</w:t>
      </w:r>
      <w:r w:rsidRPr="002D07D7">
        <w:rPr>
          <w:rFonts w:ascii="Times New Roman" w:hAnsi="Times New Roman" w:cs="Times New Roman"/>
          <w:lang w:val="de-DE"/>
        </w:rPr>
        <w:t xml:space="preserve">: Blatt ab. Sie kommen in allen Geweben vor, in denen eine Photosynthese stattfindet. Sie sorgen dafür, dass Energie für den Aufbau von Kohlenhydraten (Stärke) aus Kohlenstoffdioxid und Wasser zur Verfügung steht - sie absorbieren Lichtenergie. Wir finden sie in den Chloroplasten der pflanzlichen Gewebe. Für die assimilierenden Pflanzenzellen ist vor allem das blaugrüne </w:t>
      </w:r>
      <w:r w:rsidRPr="002D07D7">
        <w:rPr>
          <w:rFonts w:ascii="Times New Roman" w:hAnsi="Times New Roman" w:cs="Times New Roman"/>
          <w:b/>
          <w:lang w:val="de-DE"/>
        </w:rPr>
        <w:t>Chlorophyll a</w:t>
      </w:r>
      <w:r w:rsidRPr="002D07D7">
        <w:rPr>
          <w:rFonts w:ascii="Times New Roman" w:hAnsi="Times New Roman" w:cs="Times New Roman"/>
          <w:lang w:val="de-DE"/>
        </w:rPr>
        <w:t xml:space="preserve"> (Abb. 4) charakteristisch. Es unterscheidet sich von dem olivgrünen </w:t>
      </w:r>
      <w:r w:rsidRPr="002D07D7">
        <w:rPr>
          <w:rFonts w:ascii="Times New Roman" w:hAnsi="Times New Roman" w:cs="Times New Roman"/>
          <w:b/>
          <w:lang w:val="de-DE"/>
        </w:rPr>
        <w:t>Chlorophyll b</w:t>
      </w:r>
      <w:r w:rsidRPr="002D07D7">
        <w:rPr>
          <w:rFonts w:ascii="Times New Roman" w:hAnsi="Times New Roman" w:cs="Times New Roman"/>
          <w:lang w:val="de-DE"/>
        </w:rPr>
        <w:t xml:space="preserve"> (Abb. 5) nur durch eine einzige Gruppe</w:t>
      </w:r>
      <w:r w:rsidR="00A353B5">
        <w:rPr>
          <w:rFonts w:ascii="Times New Roman" w:hAnsi="Times New Roman" w:cs="Times New Roman"/>
          <w:lang w:val="de-DE"/>
        </w:rPr>
        <w:t xml:space="preserve">: </w:t>
      </w:r>
      <w:r w:rsidR="00A353B5" w:rsidRPr="00A353B5">
        <w:rPr>
          <w:rFonts w:ascii="Times New Roman" w:hAnsi="Times New Roman" w:cs="Times New Roman"/>
          <w:lang w:val="de-DE"/>
        </w:rPr>
        <w:t xml:space="preserve">beim Chlorophyll b ist die </w:t>
      </w:r>
      <w:r w:rsidR="00A353B5" w:rsidRPr="002D07D7">
        <w:rPr>
          <w:rFonts w:ascii="Times New Roman" w:hAnsi="Times New Roman" w:cs="Times New Roman"/>
          <w:lang w:val="de-DE"/>
        </w:rPr>
        <w:t>Methyl-Gruppe</w:t>
      </w:r>
      <w:r w:rsidR="00A353B5" w:rsidRPr="00A353B5">
        <w:rPr>
          <w:rFonts w:ascii="Times New Roman" w:hAnsi="Times New Roman" w:cs="Times New Roman"/>
          <w:lang w:val="de-DE"/>
        </w:rPr>
        <w:t xml:space="preserve"> vom Chlorophyll a durch eine </w:t>
      </w:r>
      <w:r w:rsidR="00A353B5" w:rsidRPr="002D07D7">
        <w:rPr>
          <w:rFonts w:ascii="Times New Roman" w:hAnsi="Times New Roman" w:cs="Times New Roman"/>
          <w:lang w:val="de-DE"/>
        </w:rPr>
        <w:t xml:space="preserve">Aldehyd-Gruppe </w:t>
      </w:r>
      <w:r w:rsidR="00A353B5" w:rsidRPr="00A353B5">
        <w:rPr>
          <w:rFonts w:ascii="Times New Roman" w:hAnsi="Times New Roman" w:cs="Times New Roman"/>
          <w:lang w:val="de-DE"/>
        </w:rPr>
        <w:t>ersetzt</w:t>
      </w:r>
      <w:r w:rsidR="00A353B5">
        <w:rPr>
          <w:rFonts w:ascii="Times New Roman" w:hAnsi="Times New Roman" w:cs="Times New Roman"/>
          <w:lang w:val="de-DE"/>
        </w:rPr>
        <w:t xml:space="preserve"> worden.</w:t>
      </w:r>
    </w:p>
    <w:p w14:paraId="599B92E6" w14:textId="77777777" w:rsidR="00A353B5" w:rsidRPr="002D07D7" w:rsidRDefault="00A353B5" w:rsidP="0084265B">
      <w:pPr>
        <w:spacing w:line="264" w:lineRule="auto"/>
        <w:jc w:val="both"/>
        <w:rPr>
          <w:rFonts w:ascii="Times New Roman" w:hAnsi="Times New Roman" w:cs="Times New Roman"/>
          <w:lang w:val="de-DE"/>
        </w:rPr>
      </w:pPr>
    </w:p>
    <w:p w14:paraId="2C20D045" w14:textId="2A01F454" w:rsidR="00F35345" w:rsidRPr="002D07D7" w:rsidRDefault="00F35345" w:rsidP="00F35345">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Die wichtigsten Begleitstoffe der Chlorophylle sind die gelb, orange bis rot gefärbten </w:t>
      </w:r>
      <w:r w:rsidR="00183602" w:rsidRPr="00183602">
        <w:rPr>
          <w:rFonts w:ascii="Times New Roman" w:hAnsi="Times New Roman" w:cs="Times New Roman"/>
          <w:lang w:val="de-DE"/>
        </w:rPr>
        <w:t>Carotinoide</w:t>
      </w:r>
      <w:r w:rsidRPr="002D07D7">
        <w:rPr>
          <w:rFonts w:ascii="Times New Roman" w:hAnsi="Times New Roman" w:cs="Times New Roman"/>
          <w:lang w:val="de-DE"/>
        </w:rPr>
        <w:t xml:space="preserve">. Von den </w:t>
      </w:r>
      <w:r w:rsidR="00183602" w:rsidRPr="00183602">
        <w:rPr>
          <w:rFonts w:ascii="Times New Roman" w:hAnsi="Times New Roman" w:cs="Times New Roman"/>
          <w:lang w:val="de-DE"/>
        </w:rPr>
        <w:t>Carotinoide</w:t>
      </w:r>
      <w:r w:rsidRPr="002D07D7">
        <w:rPr>
          <w:rFonts w:ascii="Times New Roman" w:hAnsi="Times New Roman" w:cs="Times New Roman"/>
          <w:lang w:val="de-DE"/>
        </w:rPr>
        <w:t xml:space="preserve"> kommt das </w:t>
      </w:r>
      <w:r w:rsidRPr="002D07D7">
        <w:rPr>
          <w:rFonts w:ascii="Times New Roman" w:hAnsi="Times New Roman" w:cs="Times New Roman"/>
          <w:b/>
          <w:lang w:val="de-DE"/>
        </w:rPr>
        <w:t>β-Carotin</w:t>
      </w:r>
      <w:r w:rsidRPr="002D07D7">
        <w:rPr>
          <w:rFonts w:ascii="Times New Roman" w:hAnsi="Times New Roman" w:cs="Times New Roman"/>
          <w:lang w:val="de-DE"/>
        </w:rPr>
        <w:t xml:space="preserve"> (Abb. 6) in großen Mengen in der Karotte vor, daher auch der Name. </w:t>
      </w:r>
    </w:p>
    <w:p w14:paraId="21EDAAB0" w14:textId="77777777" w:rsidR="00F35345" w:rsidRPr="002D07D7" w:rsidRDefault="00F35345" w:rsidP="0084265B">
      <w:pPr>
        <w:spacing w:line="264" w:lineRule="auto"/>
        <w:jc w:val="both"/>
        <w:rPr>
          <w:rFonts w:ascii="Times New Roman" w:hAnsi="Times New Roman" w:cs="Times New Roman"/>
          <w:lang w:val="de-DE"/>
        </w:rPr>
      </w:pPr>
    </w:p>
    <w:p w14:paraId="50CD281C" w14:textId="355B77FF" w:rsidR="00F35345" w:rsidRPr="002D07D7" w:rsidRDefault="00F35345" w:rsidP="00F35345">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Die unterschiedlichen Farben bei der Verfärbung des Herbstlaubes beruhen auf dem zeitlich unterschiedlichen Abbau der einzelnen </w:t>
      </w:r>
      <w:r w:rsidR="00BD5A3A" w:rsidRPr="002D07D7">
        <w:rPr>
          <w:rFonts w:ascii="Times New Roman" w:hAnsi="Times New Roman" w:cs="Times New Roman"/>
          <w:lang w:val="de-DE"/>
        </w:rPr>
        <w:t>Pigmente</w:t>
      </w:r>
      <w:r w:rsidRPr="002D07D7">
        <w:rPr>
          <w:rFonts w:ascii="Times New Roman" w:hAnsi="Times New Roman" w:cs="Times New Roman"/>
          <w:lang w:val="de-DE"/>
        </w:rPr>
        <w:t xml:space="preserve"> der Blätter.</w:t>
      </w:r>
    </w:p>
    <w:tbl>
      <w:tblPr>
        <w:tblStyle w:val="Grill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5169"/>
      </w:tblGrid>
      <w:tr w:rsidR="00F35345" w:rsidRPr="002D07D7" w14:paraId="59E78382" w14:textId="77777777" w:rsidTr="00DE53D4">
        <w:trPr>
          <w:jc w:val="center"/>
        </w:trPr>
        <w:tc>
          <w:tcPr>
            <w:tcW w:w="5169" w:type="dxa"/>
            <w:vAlign w:val="center"/>
          </w:tcPr>
          <w:p w14:paraId="65F165DA" w14:textId="435A6647" w:rsidR="00F35345" w:rsidRPr="002D07D7" w:rsidRDefault="00F35345" w:rsidP="00DE53D4">
            <w:pPr>
              <w:spacing w:line="264" w:lineRule="auto"/>
              <w:jc w:val="center"/>
              <w:rPr>
                <w:rFonts w:ascii="Times New Roman" w:hAnsi="Times New Roman" w:cs="Times New Roman"/>
              </w:rPr>
            </w:pPr>
            <w:r w:rsidRPr="002D07D7">
              <w:rPr>
                <w:rFonts w:cs="Arial"/>
                <w:b/>
                <w:noProof/>
                <w:szCs w:val="20"/>
              </w:rPr>
              <w:drawing>
                <wp:inline distT="0" distB="0" distL="0" distR="0" wp14:anchorId="7E1283C3" wp14:editId="37C1B03C">
                  <wp:extent cx="2879530" cy="6932281"/>
                  <wp:effectExtent l="0" t="0" r="0" b="2540"/>
                  <wp:docPr id="58" name="Image 58" descr="440px-Chlorophyll_a.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40px-Chlorophyll_a.svg.png"/>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t="1946" b="1678"/>
                          <a:stretch/>
                        </pic:blipFill>
                        <pic:spPr bwMode="auto">
                          <a:xfrm>
                            <a:off x="0" y="0"/>
                            <a:ext cx="2879530" cy="69322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69" w:type="dxa"/>
            <w:vAlign w:val="center"/>
          </w:tcPr>
          <w:p w14:paraId="78DD392E" w14:textId="2C84F5AD" w:rsidR="00F35345" w:rsidRPr="002D07D7" w:rsidRDefault="00F35345" w:rsidP="00DE53D4">
            <w:pPr>
              <w:spacing w:line="264" w:lineRule="auto"/>
              <w:jc w:val="center"/>
              <w:rPr>
                <w:rFonts w:ascii="Times New Roman" w:hAnsi="Times New Roman" w:cs="Times New Roman"/>
              </w:rPr>
            </w:pPr>
            <w:r w:rsidRPr="002D07D7">
              <w:rPr>
                <w:rFonts w:cs="Arial"/>
                <w:b/>
                <w:noProof/>
                <w:szCs w:val="20"/>
              </w:rPr>
              <w:drawing>
                <wp:inline distT="0" distB="0" distL="0" distR="0" wp14:anchorId="03D1C4B2" wp14:editId="6F95A284">
                  <wp:extent cx="2841185" cy="6909136"/>
                  <wp:effectExtent l="0" t="0" r="0" b="0"/>
                  <wp:docPr id="59" name="Image 59" descr="440px-Chlorophyll_b.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40px-Chlorophyll_b.svg.png"/>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t="1866" b="2075"/>
                          <a:stretch/>
                        </pic:blipFill>
                        <pic:spPr bwMode="auto">
                          <a:xfrm>
                            <a:off x="0" y="0"/>
                            <a:ext cx="2841185" cy="69091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35345" w:rsidRPr="002D07D7" w14:paraId="01AE608C" w14:textId="77777777" w:rsidTr="00DE53D4">
        <w:trPr>
          <w:jc w:val="center"/>
        </w:trPr>
        <w:tc>
          <w:tcPr>
            <w:tcW w:w="5169" w:type="dxa"/>
            <w:vAlign w:val="center"/>
          </w:tcPr>
          <w:p w14:paraId="21ACFE5A" w14:textId="304B6E75" w:rsidR="00F35345" w:rsidRPr="002D07D7" w:rsidRDefault="00F35345" w:rsidP="00DE53D4">
            <w:pPr>
              <w:spacing w:line="264" w:lineRule="auto"/>
              <w:jc w:val="center"/>
              <w:rPr>
                <w:rFonts w:ascii="Times New Roman" w:hAnsi="Times New Roman" w:cs="Times New Roman"/>
              </w:rPr>
            </w:pPr>
            <w:r w:rsidRPr="002D07D7">
              <w:rPr>
                <w:rFonts w:ascii="Times New Roman" w:hAnsi="Times New Roman" w:cs="Times New Roman"/>
                <w:b/>
                <w:szCs w:val="20"/>
              </w:rPr>
              <w:t>Abb. 4: Chlorophyll a</w:t>
            </w:r>
          </w:p>
        </w:tc>
        <w:tc>
          <w:tcPr>
            <w:tcW w:w="5169" w:type="dxa"/>
            <w:vAlign w:val="center"/>
          </w:tcPr>
          <w:p w14:paraId="04A67A4C" w14:textId="29D09B5E" w:rsidR="00F35345" w:rsidRPr="002D07D7" w:rsidRDefault="00F35345" w:rsidP="00DE53D4">
            <w:pPr>
              <w:spacing w:line="264" w:lineRule="auto"/>
              <w:jc w:val="center"/>
              <w:rPr>
                <w:rFonts w:ascii="Times New Roman" w:hAnsi="Times New Roman" w:cs="Times New Roman"/>
              </w:rPr>
            </w:pPr>
            <w:r w:rsidRPr="002D07D7">
              <w:rPr>
                <w:rFonts w:ascii="Times New Roman" w:hAnsi="Times New Roman" w:cs="Times New Roman"/>
                <w:b/>
                <w:szCs w:val="20"/>
              </w:rPr>
              <w:t>Abb. 5: Chlorophyll b</w:t>
            </w:r>
          </w:p>
        </w:tc>
      </w:tr>
    </w:tbl>
    <w:p w14:paraId="2DC5B9F4" w14:textId="77777777" w:rsidR="00F35345" w:rsidRPr="002D07D7" w:rsidRDefault="00F35345" w:rsidP="0084265B">
      <w:pPr>
        <w:spacing w:line="264" w:lineRule="auto"/>
        <w:jc w:val="both"/>
        <w:rPr>
          <w:rFonts w:ascii="Times New Roman" w:hAnsi="Times New Roman" w:cs="Times New Roman"/>
          <w:lang w:val="de-DE"/>
        </w:rPr>
      </w:pPr>
    </w:p>
    <w:p w14:paraId="5A888F0C" w14:textId="77777777" w:rsidR="00DE53D4" w:rsidRPr="002D07D7" w:rsidRDefault="00DE53D4" w:rsidP="0084265B">
      <w:pPr>
        <w:spacing w:line="264" w:lineRule="auto"/>
        <w:jc w:val="both"/>
        <w:rPr>
          <w:rFonts w:ascii="Times New Roman" w:hAnsi="Times New Roman" w:cs="Times New Roman"/>
          <w:lang w:val="de-DE"/>
        </w:rPr>
      </w:pPr>
    </w:p>
    <w:p w14:paraId="182BA483" w14:textId="77777777" w:rsidR="009151F0" w:rsidRPr="002D07D7" w:rsidRDefault="009151F0" w:rsidP="006C6C6A">
      <w:pPr>
        <w:widowControl w:val="0"/>
        <w:autoSpaceDE w:val="0"/>
        <w:autoSpaceDN w:val="0"/>
        <w:adjustRightInd w:val="0"/>
        <w:spacing w:after="240"/>
        <w:jc w:val="center"/>
        <w:rPr>
          <w:rFonts w:cs="Times"/>
          <w:lang w:val="de-DE"/>
        </w:rPr>
      </w:pPr>
      <w:r w:rsidRPr="002D07D7">
        <w:rPr>
          <w:rFonts w:cs="Times"/>
          <w:noProof/>
        </w:rPr>
        <w:drawing>
          <wp:inline distT="0" distB="0" distL="0" distR="0" wp14:anchorId="5D52EEAF" wp14:editId="12320FAF">
            <wp:extent cx="5758374" cy="1024947"/>
            <wp:effectExtent l="0" t="0" r="0" b="0"/>
            <wp:docPr id="60" name="Image 60" descr="770px-Beta-Caroti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70px-Beta-Carotin.svg.png"/>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5758374" cy="1024947"/>
                    </a:xfrm>
                    <a:prstGeom prst="rect">
                      <a:avLst/>
                    </a:prstGeom>
                    <a:noFill/>
                    <a:ln>
                      <a:noFill/>
                    </a:ln>
                  </pic:spPr>
                </pic:pic>
              </a:graphicData>
            </a:graphic>
          </wp:inline>
        </w:drawing>
      </w:r>
    </w:p>
    <w:p w14:paraId="718556B2" w14:textId="6319A077" w:rsidR="009151F0" w:rsidRPr="002D07D7" w:rsidRDefault="009151F0" w:rsidP="006C6C6A">
      <w:pPr>
        <w:spacing w:line="264" w:lineRule="auto"/>
        <w:jc w:val="center"/>
        <w:rPr>
          <w:rFonts w:ascii="Times New Roman" w:hAnsi="Times New Roman" w:cs="Times New Roman"/>
          <w:b/>
          <w:lang w:val="de-DE"/>
        </w:rPr>
      </w:pPr>
      <w:r w:rsidRPr="002D07D7">
        <w:rPr>
          <w:rFonts w:ascii="Times New Roman" w:hAnsi="Times New Roman" w:cs="Times New Roman"/>
          <w:b/>
          <w:lang w:val="de-DE"/>
        </w:rPr>
        <w:t>Abb. 6: β-Carotin</w:t>
      </w:r>
    </w:p>
    <w:p w14:paraId="4EDA1F68" w14:textId="77777777" w:rsidR="006B7B70" w:rsidRPr="002D07D7" w:rsidRDefault="006B7B70" w:rsidP="006B7B70">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t>? Frage</w:t>
      </w:r>
    </w:p>
    <w:p w14:paraId="02E46FEB" w14:textId="77777777" w:rsidR="006B7B70" w:rsidRPr="002D07D7" w:rsidRDefault="006B7B70" w:rsidP="006B7B70">
      <w:pPr>
        <w:spacing w:line="264" w:lineRule="auto"/>
        <w:jc w:val="both"/>
        <w:rPr>
          <w:rFonts w:ascii="Times New Roman" w:hAnsi="Times New Roman" w:cs="Times New Roman"/>
          <w:sz w:val="10"/>
          <w:szCs w:val="10"/>
          <w:lang w:val="de-DE"/>
        </w:rPr>
      </w:pPr>
    </w:p>
    <w:p w14:paraId="10A6342F" w14:textId="217726E6" w:rsidR="006B7B70" w:rsidRPr="002D07D7" w:rsidRDefault="006B7B70"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 xml:space="preserve">Funktionelle Gruppen sind spezielle Atom-Anordnungen in einem Molekül, die </w:t>
      </w:r>
      <w:proofErr w:type="spellStart"/>
      <w:r w:rsidRPr="002D07D7">
        <w:rPr>
          <w:rFonts w:ascii="Times New Roman" w:hAnsi="Times New Roman" w:cs="Times New Roman"/>
          <w:lang w:val="de-DE"/>
        </w:rPr>
        <w:t>die</w:t>
      </w:r>
      <w:proofErr w:type="spellEnd"/>
      <w:r w:rsidRPr="002D07D7">
        <w:rPr>
          <w:rFonts w:ascii="Times New Roman" w:hAnsi="Times New Roman" w:cs="Times New Roman"/>
          <w:lang w:val="de-DE"/>
        </w:rPr>
        <w:t xml:space="preserve"> Eigenschaften von organischen Ver</w:t>
      </w:r>
      <w:r w:rsidR="00E01ED4" w:rsidRPr="002D07D7">
        <w:rPr>
          <w:rFonts w:ascii="Times New Roman" w:hAnsi="Times New Roman" w:cs="Times New Roman"/>
          <w:lang w:val="de-DE"/>
        </w:rPr>
        <w:t>bindungen prägen. Vergleicht</w:t>
      </w:r>
      <w:r w:rsidR="004A6CB9" w:rsidRPr="002D07D7">
        <w:rPr>
          <w:rFonts w:ascii="Times New Roman" w:hAnsi="Times New Roman" w:cs="Times New Roman"/>
          <w:lang w:val="de-DE"/>
        </w:rPr>
        <w:t xml:space="preserve"> die</w:t>
      </w:r>
      <w:r w:rsidRPr="002D07D7">
        <w:rPr>
          <w:rFonts w:ascii="Times New Roman" w:hAnsi="Times New Roman" w:cs="Times New Roman"/>
          <w:lang w:val="de-DE"/>
        </w:rPr>
        <w:t xml:space="preserve"> Molekül</w:t>
      </w:r>
      <w:r w:rsidR="004A6CB9" w:rsidRPr="002D07D7">
        <w:rPr>
          <w:rFonts w:ascii="Times New Roman" w:hAnsi="Times New Roman" w:cs="Times New Roman"/>
          <w:lang w:val="de-DE"/>
        </w:rPr>
        <w:t>e</w:t>
      </w:r>
      <w:r w:rsidRPr="002D07D7">
        <w:rPr>
          <w:rFonts w:ascii="Times New Roman" w:hAnsi="Times New Roman" w:cs="Times New Roman"/>
          <w:lang w:val="de-DE"/>
        </w:rPr>
        <w:t xml:space="preserve"> der zwei Chlorophylle. Was versteht man unter </w:t>
      </w:r>
      <w:r w:rsidRPr="002D07D7">
        <w:rPr>
          <w:rFonts w:ascii="Times New Roman" w:hAnsi="Times New Roman" w:cs="Times New Roman"/>
          <w:i/>
          <w:lang w:val="de-DE"/>
        </w:rPr>
        <w:t>Methyl-Gruppe</w:t>
      </w:r>
      <w:r w:rsidRPr="002D07D7">
        <w:rPr>
          <w:rFonts w:ascii="Times New Roman" w:hAnsi="Times New Roman" w:cs="Times New Roman"/>
          <w:lang w:val="de-DE"/>
        </w:rPr>
        <w:t xml:space="preserve"> und </w:t>
      </w:r>
      <w:r w:rsidRPr="002D07D7">
        <w:rPr>
          <w:rFonts w:ascii="Times New Roman" w:hAnsi="Times New Roman" w:cs="Times New Roman"/>
          <w:i/>
          <w:lang w:val="de-DE"/>
        </w:rPr>
        <w:t>Aldehyd-Gruppe</w:t>
      </w:r>
      <w:r w:rsidRPr="002D07D7">
        <w:rPr>
          <w:rFonts w:ascii="Times New Roman" w:hAnsi="Times New Roman" w:cs="Times New Roman"/>
          <w:lang w:val="de-DE"/>
        </w:rPr>
        <w:t>? Zeichne</w:t>
      </w:r>
      <w:r w:rsidR="00E01ED4" w:rsidRPr="002D07D7">
        <w:rPr>
          <w:rFonts w:ascii="Times New Roman" w:hAnsi="Times New Roman" w:cs="Times New Roman"/>
          <w:lang w:val="de-DE"/>
        </w:rPr>
        <w:t>t</w:t>
      </w:r>
      <w:r w:rsidRPr="002D07D7">
        <w:rPr>
          <w:rFonts w:ascii="Times New Roman" w:hAnsi="Times New Roman" w:cs="Times New Roman"/>
          <w:lang w:val="de-DE"/>
        </w:rPr>
        <w:t xml:space="preserve"> ihre Valenzstrichformeln.</w:t>
      </w:r>
    </w:p>
    <w:p w14:paraId="10845764" w14:textId="50DC0383" w:rsidR="006B7B70" w:rsidRPr="002D07D7" w:rsidRDefault="006B7B70" w:rsidP="006B7B70">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9151F0" w:rsidRPr="002D07D7">
        <w:rPr>
          <w:rFonts w:ascii="Times New Roman" w:hAnsi="Times New Roman" w:cs="Times New Roman"/>
          <w:lang w:val="de-DE"/>
        </w:rPr>
        <w:t>2</w:t>
      </w:r>
      <w:r w:rsidRPr="002D07D7">
        <w:rPr>
          <w:rFonts w:ascii="Times New Roman" w:hAnsi="Times New Roman" w:cs="Times New Roman"/>
          <w:lang w:val="de-DE"/>
        </w:rPr>
        <w:t xml:space="preserve"> P.)</w:t>
      </w:r>
    </w:p>
    <w:p w14:paraId="64A62A67" w14:textId="77777777" w:rsidR="00DE0D77" w:rsidRPr="002D07D7" w:rsidRDefault="00DE0D77" w:rsidP="006B7B70">
      <w:pPr>
        <w:spacing w:line="264" w:lineRule="auto"/>
        <w:jc w:val="both"/>
        <w:rPr>
          <w:rFonts w:ascii="Times New Roman" w:hAnsi="Times New Roman" w:cs="Times New Roman"/>
          <w:lang w:val="de-DE"/>
        </w:rPr>
      </w:pPr>
    </w:p>
    <w:p w14:paraId="5BF3C4CF" w14:textId="77777777" w:rsidR="002926D9" w:rsidRPr="002D07D7" w:rsidRDefault="002926D9" w:rsidP="006B7B70">
      <w:pPr>
        <w:spacing w:line="264" w:lineRule="auto"/>
        <w:jc w:val="both"/>
        <w:rPr>
          <w:rFonts w:ascii="Times New Roman" w:hAnsi="Times New Roman" w:cs="Times New Roman"/>
          <w:lang w:val="de-DE"/>
        </w:rPr>
      </w:pPr>
    </w:p>
    <w:p w14:paraId="69D70371" w14:textId="5EC576F2" w:rsidR="00CF129C" w:rsidRPr="002D07D7" w:rsidRDefault="00CF129C" w:rsidP="00CF129C">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ingdings" w:char="F026"/>
      </w:r>
      <w:r w:rsidRPr="002D07D7">
        <w:rPr>
          <w:rFonts w:ascii="Times New Roman" w:hAnsi="Times New Roman" w:cs="Times New Roman"/>
          <w:b/>
          <w:lang w:val="de-DE"/>
        </w:rPr>
        <w:t>Hintergrundinformationen: Polare und unpolare Lösungsmittel</w:t>
      </w:r>
    </w:p>
    <w:p w14:paraId="3F6CAFEA" w14:textId="77777777" w:rsidR="00FF0EFF" w:rsidRPr="002D07D7" w:rsidRDefault="00FF0EFF" w:rsidP="00E56A69">
      <w:pPr>
        <w:spacing w:line="264" w:lineRule="auto"/>
        <w:jc w:val="both"/>
        <w:rPr>
          <w:rFonts w:ascii="Times New Roman" w:hAnsi="Times New Roman" w:cs="Times New Roman"/>
          <w:sz w:val="10"/>
          <w:szCs w:val="10"/>
          <w:lang w:val="de-DE"/>
        </w:rPr>
      </w:pPr>
    </w:p>
    <w:p w14:paraId="19528E9F" w14:textId="41AF4CFD" w:rsidR="00EA4C4B" w:rsidRPr="002D07D7" w:rsidRDefault="004D1DEB" w:rsidP="00E56A69">
      <w:pPr>
        <w:spacing w:line="264" w:lineRule="auto"/>
        <w:jc w:val="both"/>
        <w:rPr>
          <w:rFonts w:ascii="Times New Roman" w:hAnsi="Times New Roman" w:cs="Times New Roman"/>
          <w:lang w:val="de-DE"/>
        </w:rPr>
      </w:pPr>
      <w:r w:rsidRPr="002D07D7">
        <w:rPr>
          <w:rFonts w:ascii="Times New Roman" w:hAnsi="Times New Roman" w:cs="Times New Roman"/>
          <w:noProof/>
        </w:rPr>
        <w:drawing>
          <wp:anchor distT="0" distB="0" distL="114300" distR="114300" simplePos="0" relativeHeight="251724800" behindDoc="0" locked="0" layoutInCell="1" allowOverlap="1" wp14:anchorId="665DB5C7" wp14:editId="1CC9CE7A">
            <wp:simplePos x="0" y="0"/>
            <wp:positionH relativeFrom="column">
              <wp:posOffset>0</wp:posOffset>
            </wp:positionH>
            <wp:positionV relativeFrom="paragraph">
              <wp:posOffset>72390</wp:posOffset>
            </wp:positionV>
            <wp:extent cx="1598930" cy="800100"/>
            <wp:effectExtent l="0" t="0" r="1270" b="12700"/>
            <wp:wrapSquare wrapText="bothSides"/>
            <wp:docPr id="292" name="Image 292" descr="Macintosh HD:Users:liss_weber:Desktop:Bildschirmfoto 2016-02-03 um 16.2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liss_weber:Desktop:Bildschirmfoto 2016-02-03 um 16.25.27.png"/>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1598930" cy="800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489B" w:rsidRPr="002D07D7">
        <w:rPr>
          <w:rFonts w:ascii="Times New Roman" w:hAnsi="Times New Roman" w:cs="Times New Roman"/>
          <w:lang w:val="de-DE"/>
        </w:rPr>
        <w:t xml:space="preserve">Das </w:t>
      </w:r>
      <w:r w:rsidR="0093489B" w:rsidRPr="002D07D7">
        <w:rPr>
          <w:rFonts w:ascii="Times New Roman" w:hAnsi="Times New Roman" w:cs="Times New Roman"/>
          <w:b/>
          <w:lang w:val="de-DE"/>
        </w:rPr>
        <w:t>Wasser-Molekül</w:t>
      </w:r>
      <w:r w:rsidR="0093489B" w:rsidRPr="002D07D7">
        <w:rPr>
          <w:rFonts w:ascii="Times New Roman" w:hAnsi="Times New Roman" w:cs="Times New Roman"/>
          <w:lang w:val="de-DE"/>
        </w:rPr>
        <w:t xml:space="preserve"> hat eine gewinkelte Strukt</w:t>
      </w:r>
      <w:r w:rsidR="00E71938">
        <w:rPr>
          <w:rFonts w:ascii="Times New Roman" w:hAnsi="Times New Roman" w:cs="Times New Roman"/>
          <w:lang w:val="de-DE"/>
        </w:rPr>
        <w:t>ur und weil das Sauerstoff-Atom</w:t>
      </w:r>
      <w:r w:rsidR="0093489B" w:rsidRPr="002D07D7">
        <w:rPr>
          <w:rFonts w:ascii="Times New Roman" w:hAnsi="Times New Roman" w:cs="Times New Roman"/>
          <w:lang w:val="de-DE"/>
        </w:rPr>
        <w:t xml:space="preserve"> die Elektronen aus den zwei Bindungen</w:t>
      </w:r>
      <w:r w:rsidRPr="002D07D7">
        <w:rPr>
          <w:rFonts w:ascii="Times New Roman" w:hAnsi="Times New Roman" w:cs="Times New Roman"/>
          <w:lang w:val="de-DE"/>
        </w:rPr>
        <w:t xml:space="preserve"> (mit Wasserstoff)</w:t>
      </w:r>
      <w:r w:rsidR="0093489B" w:rsidRPr="002D07D7">
        <w:rPr>
          <w:rFonts w:ascii="Times New Roman" w:hAnsi="Times New Roman" w:cs="Times New Roman"/>
          <w:lang w:val="de-DE"/>
        </w:rPr>
        <w:t xml:space="preserve"> stark anzieht, entsteht am Sauerstoff-Atom eine negative Teilladung (2δ-), während die zwei Wasserstoff-Atome, </w:t>
      </w:r>
      <w:r w:rsidR="00EA4C4B" w:rsidRPr="002D07D7">
        <w:rPr>
          <w:rFonts w:ascii="Times New Roman" w:hAnsi="Times New Roman" w:cs="Times New Roman"/>
          <w:lang w:val="de-DE"/>
        </w:rPr>
        <w:t xml:space="preserve">jeweils </w:t>
      </w:r>
      <w:r w:rsidR="0093489B" w:rsidRPr="002D07D7">
        <w:rPr>
          <w:rFonts w:ascii="Times New Roman" w:hAnsi="Times New Roman" w:cs="Times New Roman"/>
          <w:lang w:val="de-DE"/>
        </w:rPr>
        <w:t xml:space="preserve">eine positive Teilladung (δ+) erhalten. </w:t>
      </w:r>
      <w:r w:rsidR="00EA4C4B" w:rsidRPr="002D07D7">
        <w:rPr>
          <w:rFonts w:ascii="Times New Roman" w:hAnsi="Times New Roman" w:cs="Times New Roman"/>
          <w:lang w:val="de-DE"/>
        </w:rPr>
        <w:t>Das Molekül ist elektrisch neutral aber durch die</w:t>
      </w:r>
      <w:r w:rsidR="0093489B" w:rsidRPr="002D07D7">
        <w:rPr>
          <w:rFonts w:ascii="Times New Roman" w:hAnsi="Times New Roman" w:cs="Times New Roman"/>
          <w:lang w:val="de-DE"/>
        </w:rPr>
        <w:t xml:space="preserve"> Ladungsverschiebungen entsteht ein </w:t>
      </w:r>
      <w:r w:rsidR="0093489B" w:rsidRPr="002D07D7">
        <w:rPr>
          <w:rFonts w:ascii="Times New Roman" w:hAnsi="Times New Roman" w:cs="Times New Roman"/>
          <w:b/>
          <w:lang w:val="de-DE"/>
        </w:rPr>
        <w:t>Dipol-Molekül</w:t>
      </w:r>
      <w:r w:rsidR="0093489B" w:rsidRPr="002D07D7">
        <w:rPr>
          <w:rFonts w:ascii="Times New Roman" w:hAnsi="Times New Roman" w:cs="Times New Roman"/>
          <w:lang w:val="de-DE"/>
        </w:rPr>
        <w:t xml:space="preserve"> mit einer negativ und einer positiv geladenen Seite (Minus- und Plus-Pol).</w:t>
      </w:r>
      <w:r w:rsidR="00EA4C4B" w:rsidRPr="002D07D7">
        <w:rPr>
          <w:rFonts w:ascii="Times New Roman" w:hAnsi="Times New Roman" w:cs="Times New Roman"/>
          <w:lang w:val="de-DE"/>
        </w:rPr>
        <w:t xml:space="preserve"> </w:t>
      </w:r>
    </w:p>
    <w:p w14:paraId="6D723223" w14:textId="2FC1A022" w:rsidR="009D4E14" w:rsidRPr="002D07D7" w:rsidRDefault="00EA4C4B" w:rsidP="00E56A69">
      <w:pPr>
        <w:spacing w:line="264" w:lineRule="auto"/>
        <w:jc w:val="both"/>
        <w:rPr>
          <w:rFonts w:ascii="Times New Roman" w:hAnsi="Times New Roman" w:cs="Times New Roman"/>
          <w:lang w:val="de-DE"/>
        </w:rPr>
      </w:pPr>
      <w:r w:rsidRPr="002D07D7">
        <w:rPr>
          <w:rFonts w:ascii="Times New Roman" w:hAnsi="Times New Roman" w:cs="Times New Roman"/>
          <w:lang w:val="de-DE"/>
        </w:rPr>
        <w:t>Da Wasser aus Dipol-Molekülen besteht</w:t>
      </w:r>
      <w:r w:rsidR="00E56A69" w:rsidRPr="002D07D7">
        <w:rPr>
          <w:rFonts w:ascii="Times New Roman" w:hAnsi="Times New Roman" w:cs="Times New Roman"/>
          <w:lang w:val="de-DE"/>
        </w:rPr>
        <w:t>,</w:t>
      </w:r>
      <w:r w:rsidRPr="002D07D7">
        <w:rPr>
          <w:rFonts w:ascii="Times New Roman" w:hAnsi="Times New Roman" w:cs="Times New Roman"/>
          <w:lang w:val="de-DE"/>
        </w:rPr>
        <w:t xml:space="preserve"> bezeichnet man es als </w:t>
      </w:r>
      <w:r w:rsidRPr="002D07D7">
        <w:rPr>
          <w:rFonts w:ascii="Times New Roman" w:hAnsi="Times New Roman" w:cs="Times New Roman"/>
          <w:b/>
          <w:lang w:val="de-DE"/>
        </w:rPr>
        <w:t>polares Lösungsmittel</w:t>
      </w:r>
      <w:r w:rsidRPr="002D07D7">
        <w:rPr>
          <w:rFonts w:ascii="Times New Roman" w:hAnsi="Times New Roman" w:cs="Times New Roman"/>
          <w:lang w:val="de-DE"/>
        </w:rPr>
        <w:t>.</w:t>
      </w:r>
    </w:p>
    <w:p w14:paraId="08B6D229" w14:textId="623E8DE3" w:rsidR="0093489B" w:rsidRPr="002D07D7" w:rsidRDefault="0093489B" w:rsidP="00EA4C4B">
      <w:pPr>
        <w:spacing w:line="264" w:lineRule="auto"/>
        <w:jc w:val="center"/>
        <w:rPr>
          <w:rFonts w:ascii="Times New Roman" w:hAnsi="Times New Roman" w:cs="Times New Roman"/>
          <w:lang w:val="de-DE"/>
        </w:rPr>
      </w:pPr>
    </w:p>
    <w:p w14:paraId="685986B2" w14:textId="5C32960F" w:rsidR="00D86C4C" w:rsidRPr="002D07D7" w:rsidRDefault="00D86C4C" w:rsidP="00D86C4C">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Andere Lösungsmittel wie z. B. Benzin oder Öle bestehen hauptsächlich aus Kohlenstoff- und Wasserstoff-Atomen; hier gibt es keine Ladungsverschiebungen, diese Moleküle sind also nicht polar. Bei diesen Lösungsmitteln handelt es sich um </w:t>
      </w:r>
      <w:r w:rsidRPr="002D07D7">
        <w:rPr>
          <w:rFonts w:ascii="Times New Roman" w:hAnsi="Times New Roman" w:cs="Times New Roman"/>
          <w:b/>
          <w:lang w:val="de-DE"/>
        </w:rPr>
        <w:t>unpolare Lösungsmittel</w:t>
      </w:r>
      <w:r w:rsidRPr="002D07D7">
        <w:rPr>
          <w:rFonts w:ascii="Times New Roman" w:hAnsi="Times New Roman" w:cs="Times New Roman"/>
          <w:lang w:val="de-DE"/>
        </w:rPr>
        <w:t>.</w:t>
      </w:r>
    </w:p>
    <w:p w14:paraId="17A10E54" w14:textId="5A7D7DA8" w:rsidR="00D86C4C" w:rsidRPr="002D07D7" w:rsidRDefault="00D86C4C" w:rsidP="00D86C4C">
      <w:pPr>
        <w:spacing w:line="264" w:lineRule="auto"/>
        <w:jc w:val="both"/>
        <w:rPr>
          <w:rFonts w:ascii="Times New Roman" w:hAnsi="Times New Roman" w:cs="Times New Roman"/>
          <w:lang w:val="de-DE"/>
        </w:rPr>
      </w:pPr>
    </w:p>
    <w:p w14:paraId="1B4A8B39" w14:textId="3B6AB8A2" w:rsidR="00D86C4C" w:rsidRPr="002D07D7" w:rsidRDefault="00D86C4C" w:rsidP="00D86C4C">
      <w:pPr>
        <w:spacing w:line="264" w:lineRule="auto"/>
        <w:jc w:val="both"/>
        <w:rPr>
          <w:rFonts w:ascii="Times New Roman" w:hAnsi="Times New Roman" w:cs="Times New Roman"/>
          <w:lang w:val="de-DE"/>
        </w:rPr>
      </w:pPr>
      <w:r w:rsidRPr="002D07D7">
        <w:rPr>
          <w:rFonts w:ascii="Times New Roman" w:hAnsi="Times New Roman" w:cs="Times New Roman"/>
          <w:lang w:val="de-DE"/>
        </w:rPr>
        <w:t>Nach dem Prinzip „Gleiches löst sich in Gleichem“ sind</w:t>
      </w:r>
    </w:p>
    <w:p w14:paraId="18AF63AA" w14:textId="64789796" w:rsidR="00D86C4C" w:rsidRPr="002D07D7" w:rsidRDefault="00D86C4C" w:rsidP="00D8078C">
      <w:pPr>
        <w:pStyle w:val="Paragraphedeliste"/>
        <w:numPr>
          <w:ilvl w:val="0"/>
          <w:numId w:val="14"/>
        </w:numPr>
        <w:spacing w:line="264" w:lineRule="auto"/>
        <w:jc w:val="both"/>
        <w:rPr>
          <w:rFonts w:ascii="Times New Roman" w:hAnsi="Times New Roman" w:cs="Times New Roman"/>
          <w:lang w:val="de-DE"/>
        </w:rPr>
      </w:pPr>
      <w:r w:rsidRPr="002D07D7">
        <w:rPr>
          <w:rFonts w:ascii="Times New Roman" w:hAnsi="Times New Roman" w:cs="Times New Roman"/>
          <w:b/>
          <w:lang w:val="de-DE"/>
        </w:rPr>
        <w:t>polare Stoffe</w:t>
      </w:r>
      <w:r w:rsidRPr="002D07D7">
        <w:rPr>
          <w:rFonts w:ascii="Times New Roman" w:hAnsi="Times New Roman" w:cs="Times New Roman"/>
          <w:lang w:val="de-DE"/>
        </w:rPr>
        <w:t xml:space="preserve"> </w:t>
      </w:r>
      <w:r w:rsidR="00B35606" w:rsidRPr="002D07D7">
        <w:rPr>
          <w:rFonts w:ascii="Times New Roman" w:hAnsi="Times New Roman" w:cs="Times New Roman"/>
          <w:lang w:val="de-DE"/>
        </w:rPr>
        <w:t xml:space="preserve">nur </w:t>
      </w:r>
      <w:r w:rsidRPr="002D07D7">
        <w:rPr>
          <w:rFonts w:ascii="Times New Roman" w:hAnsi="Times New Roman" w:cs="Times New Roman"/>
          <w:lang w:val="de-DE"/>
        </w:rPr>
        <w:t>in polaren Lösungsmittel</w:t>
      </w:r>
      <w:r w:rsidR="00A97FE5" w:rsidRPr="002D07D7">
        <w:rPr>
          <w:rFonts w:ascii="Times New Roman" w:hAnsi="Times New Roman" w:cs="Times New Roman"/>
          <w:lang w:val="de-DE"/>
        </w:rPr>
        <w:t>n löslich</w:t>
      </w:r>
      <w:r w:rsidRPr="002D07D7">
        <w:rPr>
          <w:rFonts w:ascii="Times New Roman" w:hAnsi="Times New Roman" w:cs="Times New Roman"/>
          <w:lang w:val="de-DE"/>
        </w:rPr>
        <w:t xml:space="preserve">, wie z. B. </w:t>
      </w:r>
      <w:r w:rsidR="00B35606" w:rsidRPr="002D07D7">
        <w:rPr>
          <w:rFonts w:ascii="Times New Roman" w:hAnsi="Times New Roman" w:cs="Times New Roman"/>
          <w:lang w:val="de-DE"/>
        </w:rPr>
        <w:t xml:space="preserve">in </w:t>
      </w:r>
      <w:r w:rsidRPr="002D07D7">
        <w:rPr>
          <w:rFonts w:ascii="Times New Roman" w:hAnsi="Times New Roman" w:cs="Times New Roman"/>
          <w:lang w:val="de-DE"/>
        </w:rPr>
        <w:t>Wasser</w:t>
      </w:r>
      <w:r w:rsidR="00B35606" w:rsidRPr="002D07D7">
        <w:rPr>
          <w:rFonts w:ascii="Times New Roman" w:hAnsi="Times New Roman" w:cs="Times New Roman"/>
          <w:lang w:val="de-DE"/>
        </w:rPr>
        <w:t>.</w:t>
      </w:r>
      <w:r w:rsidRPr="002D07D7">
        <w:rPr>
          <w:rFonts w:ascii="Times New Roman" w:hAnsi="Times New Roman" w:cs="Times New Roman"/>
          <w:lang w:val="de-DE"/>
        </w:rPr>
        <w:t xml:space="preserve"> Man nennt sie hydrophile (oder lipophobe) Stoffe.</w:t>
      </w:r>
    </w:p>
    <w:p w14:paraId="1B8F3E9C" w14:textId="16CC3C84" w:rsidR="00D86C4C" w:rsidRPr="002D07D7" w:rsidRDefault="00A97FE5" w:rsidP="00D8078C">
      <w:pPr>
        <w:pStyle w:val="Paragraphedeliste"/>
        <w:numPr>
          <w:ilvl w:val="0"/>
          <w:numId w:val="14"/>
        </w:numPr>
        <w:spacing w:line="264" w:lineRule="auto"/>
        <w:jc w:val="both"/>
        <w:rPr>
          <w:rFonts w:ascii="Times New Roman" w:hAnsi="Times New Roman" w:cs="Times New Roman"/>
          <w:lang w:val="de-DE"/>
        </w:rPr>
      </w:pPr>
      <w:r w:rsidRPr="002D07D7">
        <w:rPr>
          <w:rFonts w:ascii="Times New Roman" w:hAnsi="Times New Roman" w:cs="Times New Roman"/>
          <w:b/>
          <w:lang w:val="de-DE"/>
        </w:rPr>
        <w:t>u</w:t>
      </w:r>
      <w:r w:rsidR="00D86C4C" w:rsidRPr="002D07D7">
        <w:rPr>
          <w:rFonts w:ascii="Times New Roman" w:hAnsi="Times New Roman" w:cs="Times New Roman"/>
          <w:b/>
          <w:lang w:val="de-DE"/>
        </w:rPr>
        <w:t>npolare Stoffe</w:t>
      </w:r>
      <w:r w:rsidR="00D86C4C" w:rsidRPr="002D07D7">
        <w:rPr>
          <w:rFonts w:ascii="Times New Roman" w:hAnsi="Times New Roman" w:cs="Times New Roman"/>
          <w:lang w:val="de-DE"/>
        </w:rPr>
        <w:t xml:space="preserve"> </w:t>
      </w:r>
      <w:r w:rsidR="00B35606" w:rsidRPr="002D07D7">
        <w:rPr>
          <w:rFonts w:ascii="Times New Roman" w:hAnsi="Times New Roman" w:cs="Times New Roman"/>
          <w:lang w:val="de-DE"/>
        </w:rPr>
        <w:t xml:space="preserve">nur </w:t>
      </w:r>
      <w:r w:rsidRPr="002D07D7">
        <w:rPr>
          <w:rFonts w:ascii="Times New Roman" w:hAnsi="Times New Roman" w:cs="Times New Roman"/>
          <w:lang w:val="de-DE"/>
        </w:rPr>
        <w:t>in unpolaren Lösungsmittel</w:t>
      </w:r>
      <w:r w:rsidR="00866500" w:rsidRPr="002D07D7">
        <w:rPr>
          <w:rFonts w:ascii="Times New Roman" w:hAnsi="Times New Roman" w:cs="Times New Roman"/>
          <w:lang w:val="de-DE"/>
        </w:rPr>
        <w:t>n</w:t>
      </w:r>
      <w:r w:rsidRPr="002D07D7">
        <w:rPr>
          <w:rFonts w:ascii="Times New Roman" w:hAnsi="Times New Roman" w:cs="Times New Roman"/>
          <w:lang w:val="de-DE"/>
        </w:rPr>
        <w:t xml:space="preserve"> löslich</w:t>
      </w:r>
      <w:r w:rsidR="00B35606" w:rsidRPr="002D07D7">
        <w:rPr>
          <w:rFonts w:ascii="Times New Roman" w:hAnsi="Times New Roman" w:cs="Times New Roman"/>
          <w:lang w:val="de-DE"/>
        </w:rPr>
        <w:t>.</w:t>
      </w:r>
      <w:r w:rsidRPr="002D07D7">
        <w:rPr>
          <w:rFonts w:ascii="Times New Roman" w:hAnsi="Times New Roman" w:cs="Times New Roman"/>
          <w:lang w:val="de-DE"/>
        </w:rPr>
        <w:t xml:space="preserve"> Sie sind also </w:t>
      </w:r>
      <w:r w:rsidR="00D86C4C" w:rsidRPr="002D07D7">
        <w:rPr>
          <w:rFonts w:ascii="Times New Roman" w:hAnsi="Times New Roman" w:cs="Times New Roman"/>
          <w:lang w:val="de-DE"/>
        </w:rPr>
        <w:t>nicht in Wasser löslich</w:t>
      </w:r>
      <w:r w:rsidRPr="002D07D7">
        <w:rPr>
          <w:rFonts w:ascii="Times New Roman" w:hAnsi="Times New Roman" w:cs="Times New Roman"/>
          <w:lang w:val="de-DE"/>
        </w:rPr>
        <w:t>.</w:t>
      </w:r>
      <w:r w:rsidR="00D86C4C" w:rsidRPr="002D07D7">
        <w:rPr>
          <w:rFonts w:ascii="Times New Roman" w:hAnsi="Times New Roman" w:cs="Times New Roman"/>
          <w:lang w:val="de-DE"/>
        </w:rPr>
        <w:t xml:space="preserve"> </w:t>
      </w:r>
      <w:r w:rsidRPr="002D07D7">
        <w:rPr>
          <w:rFonts w:ascii="Times New Roman" w:hAnsi="Times New Roman" w:cs="Times New Roman"/>
          <w:lang w:val="de-DE"/>
        </w:rPr>
        <w:t>M</w:t>
      </w:r>
      <w:r w:rsidR="00D86C4C" w:rsidRPr="002D07D7">
        <w:rPr>
          <w:rFonts w:ascii="Times New Roman" w:hAnsi="Times New Roman" w:cs="Times New Roman"/>
          <w:lang w:val="de-DE"/>
        </w:rPr>
        <w:t>an nennt sie hydrophobe (oder lipophile) Stoffe.</w:t>
      </w:r>
    </w:p>
    <w:p w14:paraId="543346E4" w14:textId="77777777" w:rsidR="00D86C4C" w:rsidRPr="002D07D7" w:rsidRDefault="00D86C4C" w:rsidP="006B7B70">
      <w:pPr>
        <w:spacing w:line="264" w:lineRule="auto"/>
        <w:jc w:val="both"/>
        <w:rPr>
          <w:rFonts w:ascii="Times New Roman" w:hAnsi="Times New Roman" w:cs="Times New Roman"/>
          <w:lang w:val="de-DE"/>
        </w:rPr>
      </w:pPr>
    </w:p>
    <w:p w14:paraId="00AF2EBD" w14:textId="77777777" w:rsidR="00F85661" w:rsidRPr="002D07D7" w:rsidRDefault="00F85661" w:rsidP="006B7B70">
      <w:pPr>
        <w:spacing w:line="264" w:lineRule="auto"/>
        <w:jc w:val="both"/>
        <w:rPr>
          <w:rFonts w:ascii="Times New Roman" w:hAnsi="Times New Roman" w:cs="Times New Roman"/>
          <w:lang w:val="de-DE"/>
        </w:rPr>
      </w:pPr>
    </w:p>
    <w:p w14:paraId="3C29A8A3" w14:textId="77777777" w:rsidR="00066A8D" w:rsidRPr="002D07D7" w:rsidRDefault="00066A8D" w:rsidP="00066A8D">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t>? Frage</w:t>
      </w:r>
    </w:p>
    <w:p w14:paraId="2537410B" w14:textId="77777777" w:rsidR="00066A8D" w:rsidRPr="002D07D7" w:rsidRDefault="00066A8D" w:rsidP="00066A8D">
      <w:pPr>
        <w:spacing w:line="264" w:lineRule="auto"/>
        <w:jc w:val="both"/>
        <w:rPr>
          <w:rFonts w:ascii="Times New Roman" w:hAnsi="Times New Roman" w:cs="Times New Roman"/>
          <w:sz w:val="10"/>
          <w:szCs w:val="10"/>
          <w:lang w:val="de-DE"/>
        </w:rPr>
      </w:pPr>
    </w:p>
    <w:p w14:paraId="50FA5EBA" w14:textId="1BCC4319" w:rsidR="009D4E14" w:rsidRPr="002D07D7" w:rsidRDefault="00066A8D"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 xml:space="preserve">Wie nennt man Wasser-Öl-Gemische, d. h. Gemische aus zwei nicht miteinander mischbaren Flüssigkeiten? </w:t>
      </w:r>
    </w:p>
    <w:p w14:paraId="7FBE73C6" w14:textId="1DDE09FA" w:rsidR="00066A8D" w:rsidRPr="002D07D7" w:rsidRDefault="00066A8D" w:rsidP="00066A8D">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0067743A" w:rsidRPr="002D07D7">
        <w:rPr>
          <w:rFonts w:ascii="Times New Roman" w:hAnsi="Times New Roman" w:cs="Times New Roman"/>
          <w:lang w:val="de-DE"/>
        </w:rPr>
        <w:t>Antwortbogen (1</w:t>
      </w:r>
      <w:r w:rsidRPr="002D07D7">
        <w:rPr>
          <w:rFonts w:ascii="Times New Roman" w:hAnsi="Times New Roman" w:cs="Times New Roman"/>
          <w:lang w:val="de-DE"/>
        </w:rPr>
        <w:t xml:space="preserve"> P.)</w:t>
      </w:r>
    </w:p>
    <w:p w14:paraId="31901CD7" w14:textId="77777777" w:rsidR="00F85661" w:rsidRPr="002D07D7" w:rsidRDefault="00F85661" w:rsidP="00F85661">
      <w:pPr>
        <w:spacing w:line="264" w:lineRule="auto"/>
        <w:jc w:val="both"/>
        <w:rPr>
          <w:rFonts w:ascii="Times New Roman" w:hAnsi="Times New Roman" w:cs="Times New Roman"/>
          <w:lang w:val="de-DE"/>
        </w:rPr>
      </w:pPr>
    </w:p>
    <w:p w14:paraId="5BA0B8D6" w14:textId="77777777" w:rsidR="00F85661" w:rsidRPr="002D07D7" w:rsidRDefault="00F85661" w:rsidP="00F85661">
      <w:pPr>
        <w:spacing w:line="264" w:lineRule="auto"/>
        <w:jc w:val="both"/>
        <w:rPr>
          <w:rFonts w:ascii="Times New Roman" w:hAnsi="Times New Roman" w:cs="Times New Roman"/>
          <w:lang w:val="de-DE"/>
        </w:rPr>
      </w:pPr>
    </w:p>
    <w:p w14:paraId="3E7DCECB" w14:textId="70ADD111" w:rsidR="00E5624B" w:rsidRPr="002D07D7" w:rsidRDefault="00E5624B" w:rsidP="00E5624B">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ebdings" w:char="F040"/>
      </w:r>
      <w:r w:rsidRPr="002D07D7">
        <w:rPr>
          <w:rFonts w:ascii="Times New Roman" w:hAnsi="Times New Roman" w:cs="Times New Roman"/>
          <w:b/>
          <w:lang w:val="de-DE"/>
        </w:rPr>
        <w:t>Arbeitsanweisungen: Analyse der hydrophoben/hydrophilen Eigenschaften der Pigmente</w:t>
      </w:r>
    </w:p>
    <w:p w14:paraId="32EDDE9A" w14:textId="77777777" w:rsidR="00FF0EFF" w:rsidRPr="002D07D7" w:rsidRDefault="00FF0EFF" w:rsidP="006B7B70">
      <w:pPr>
        <w:spacing w:line="264" w:lineRule="auto"/>
        <w:jc w:val="both"/>
        <w:rPr>
          <w:rFonts w:ascii="Times New Roman" w:hAnsi="Times New Roman" w:cs="Times New Roman"/>
          <w:sz w:val="10"/>
          <w:szCs w:val="10"/>
          <w:lang w:val="de-DE"/>
        </w:rPr>
      </w:pPr>
    </w:p>
    <w:p w14:paraId="7B0BAAD4" w14:textId="5A1819F5" w:rsidR="00F9070C" w:rsidRPr="002D07D7" w:rsidRDefault="00F9070C" w:rsidP="00F9070C">
      <w:pPr>
        <w:spacing w:line="264" w:lineRule="auto"/>
        <w:jc w:val="both"/>
        <w:rPr>
          <w:rFonts w:ascii="Times New Roman" w:hAnsi="Times New Roman" w:cs="Times New Roman"/>
          <w:b/>
          <w:lang w:val="de-DE"/>
        </w:rPr>
      </w:pPr>
      <w:r w:rsidRPr="002D07D7">
        <w:rPr>
          <w:rFonts w:ascii="Times New Roman" w:hAnsi="Times New Roman" w:cs="Times New Roman"/>
          <w:b/>
          <w:lang w:val="de-DE"/>
        </w:rPr>
        <w:t xml:space="preserve">Material </w:t>
      </w:r>
      <w:r w:rsidR="00635736" w:rsidRPr="002D07D7">
        <w:rPr>
          <w:rFonts w:ascii="Times New Roman" w:hAnsi="Times New Roman" w:cs="Times New Roman"/>
          <w:b/>
          <w:lang w:val="de-DE"/>
        </w:rPr>
        <w:t>und Chemikalien</w:t>
      </w:r>
    </w:p>
    <w:p w14:paraId="7D2074E2" w14:textId="5E1C36EE" w:rsidR="00A42B73" w:rsidRPr="002D07D7" w:rsidRDefault="00F9070C" w:rsidP="00F85661">
      <w:pPr>
        <w:pStyle w:val="Paragraphedeliste"/>
        <w:numPr>
          <w:ilvl w:val="0"/>
          <w:numId w:val="27"/>
        </w:numPr>
        <w:spacing w:line="264" w:lineRule="auto"/>
        <w:jc w:val="both"/>
        <w:rPr>
          <w:rFonts w:ascii="Times New Roman" w:hAnsi="Times New Roman" w:cs="Times New Roman"/>
          <w:lang w:val="de-DE"/>
        </w:rPr>
      </w:pPr>
      <w:r w:rsidRPr="002D07D7">
        <w:rPr>
          <w:rFonts w:ascii="Times New Roman" w:hAnsi="Times New Roman" w:cs="Times New Roman"/>
          <w:lang w:val="de-DE"/>
        </w:rPr>
        <w:t>Mörser und Pistill</w:t>
      </w:r>
      <w:r w:rsidR="00F85661" w:rsidRPr="002D07D7">
        <w:rPr>
          <w:rFonts w:ascii="Times New Roman" w:hAnsi="Times New Roman" w:cs="Times New Roman"/>
          <w:lang w:val="de-DE"/>
        </w:rPr>
        <w:t xml:space="preserve">, </w:t>
      </w:r>
      <w:r w:rsidR="00635736" w:rsidRPr="002D07D7">
        <w:rPr>
          <w:rFonts w:ascii="Times New Roman" w:hAnsi="Times New Roman" w:cs="Times New Roman"/>
          <w:lang w:val="de-DE"/>
        </w:rPr>
        <w:t>Spatel</w:t>
      </w:r>
      <w:r w:rsidR="00F85661" w:rsidRPr="002D07D7">
        <w:rPr>
          <w:rFonts w:ascii="Times New Roman" w:hAnsi="Times New Roman" w:cs="Times New Roman"/>
          <w:lang w:val="de-DE"/>
        </w:rPr>
        <w:t xml:space="preserve">, </w:t>
      </w:r>
      <w:r w:rsidR="00A42B73" w:rsidRPr="002D07D7">
        <w:rPr>
          <w:rFonts w:ascii="Times New Roman" w:hAnsi="Times New Roman" w:cs="Times New Roman"/>
          <w:lang w:val="de-DE"/>
        </w:rPr>
        <w:t>Löffel</w:t>
      </w:r>
      <w:r w:rsidR="00F85661" w:rsidRPr="002D07D7">
        <w:rPr>
          <w:rFonts w:ascii="Times New Roman" w:hAnsi="Times New Roman" w:cs="Times New Roman"/>
          <w:lang w:val="de-DE"/>
        </w:rPr>
        <w:t xml:space="preserve">, </w:t>
      </w:r>
      <w:r w:rsidR="008B4076" w:rsidRPr="002D07D7">
        <w:rPr>
          <w:rFonts w:ascii="Times New Roman" w:hAnsi="Times New Roman" w:cs="Times New Roman"/>
          <w:lang w:val="de-DE"/>
        </w:rPr>
        <w:t>Messer</w:t>
      </w:r>
      <w:r w:rsidR="00F85661" w:rsidRPr="002D07D7">
        <w:rPr>
          <w:rFonts w:ascii="Times New Roman" w:hAnsi="Times New Roman" w:cs="Times New Roman"/>
          <w:lang w:val="de-DE"/>
        </w:rPr>
        <w:t xml:space="preserve">, </w:t>
      </w:r>
      <w:r w:rsidR="00A42B73" w:rsidRPr="002D07D7">
        <w:rPr>
          <w:rFonts w:ascii="Times New Roman" w:hAnsi="Times New Roman" w:cs="Times New Roman"/>
          <w:lang w:val="de-DE"/>
        </w:rPr>
        <w:t>Trichter</w:t>
      </w:r>
      <w:r w:rsidR="00F85661" w:rsidRPr="002D07D7">
        <w:rPr>
          <w:rFonts w:ascii="Times New Roman" w:hAnsi="Times New Roman" w:cs="Times New Roman"/>
          <w:lang w:val="de-DE"/>
        </w:rPr>
        <w:t xml:space="preserve">, </w:t>
      </w:r>
      <w:r w:rsidR="00A42B73" w:rsidRPr="002D07D7">
        <w:rPr>
          <w:rFonts w:ascii="Times New Roman" w:hAnsi="Times New Roman" w:cs="Times New Roman"/>
          <w:lang w:val="de-DE"/>
        </w:rPr>
        <w:t>3 Faltenfilter</w:t>
      </w:r>
      <w:r w:rsidR="00F85661" w:rsidRPr="002D07D7">
        <w:rPr>
          <w:rFonts w:ascii="Times New Roman" w:hAnsi="Times New Roman" w:cs="Times New Roman"/>
          <w:lang w:val="de-DE"/>
        </w:rPr>
        <w:t xml:space="preserve">, </w:t>
      </w:r>
      <w:r w:rsidR="00A42B73" w:rsidRPr="002D07D7">
        <w:rPr>
          <w:rFonts w:ascii="Times New Roman" w:hAnsi="Times New Roman" w:cs="Times New Roman"/>
          <w:lang w:val="de-DE"/>
        </w:rPr>
        <w:t>3</w:t>
      </w:r>
      <w:r w:rsidR="00F85661" w:rsidRPr="002D07D7">
        <w:rPr>
          <w:rFonts w:ascii="Times New Roman" w:hAnsi="Times New Roman" w:cs="Times New Roman"/>
          <w:lang w:val="de-DE"/>
        </w:rPr>
        <w:t> </w:t>
      </w:r>
      <w:r w:rsidR="00A42B73" w:rsidRPr="002D07D7">
        <w:rPr>
          <w:rFonts w:ascii="Times New Roman" w:hAnsi="Times New Roman" w:cs="Times New Roman"/>
          <w:lang w:val="de-DE"/>
        </w:rPr>
        <w:t>Reagenzgläser im Reagenzglasgestell mit Gummistopfen</w:t>
      </w:r>
      <w:r w:rsidR="00F85661" w:rsidRPr="002D07D7">
        <w:rPr>
          <w:rFonts w:ascii="Times New Roman" w:hAnsi="Times New Roman" w:cs="Times New Roman"/>
          <w:lang w:val="de-DE"/>
        </w:rPr>
        <w:t xml:space="preserve">, </w:t>
      </w:r>
      <w:r w:rsidR="00A42B73" w:rsidRPr="002D07D7">
        <w:rPr>
          <w:rFonts w:ascii="Times New Roman" w:hAnsi="Times New Roman" w:cs="Times New Roman"/>
          <w:lang w:val="de-DE"/>
        </w:rPr>
        <w:t>25 mL-Messzylinder</w:t>
      </w:r>
    </w:p>
    <w:p w14:paraId="0F1AED96" w14:textId="10D1C037" w:rsidR="00F9070C" w:rsidRPr="002D07D7" w:rsidRDefault="00F9070C" w:rsidP="00F9070C">
      <w:pPr>
        <w:pStyle w:val="Paragraphedeliste"/>
        <w:numPr>
          <w:ilvl w:val="0"/>
          <w:numId w:val="3"/>
        </w:numPr>
        <w:spacing w:line="264" w:lineRule="auto"/>
        <w:jc w:val="both"/>
        <w:rPr>
          <w:rFonts w:ascii="Times New Roman" w:hAnsi="Times New Roman" w:cs="Times New Roman"/>
          <w:lang w:val="de-DE"/>
        </w:rPr>
      </w:pPr>
      <w:r w:rsidRPr="002D07D7">
        <w:rPr>
          <w:rFonts w:ascii="Times New Roman" w:hAnsi="Times New Roman" w:cs="Times New Roman"/>
          <w:lang w:val="de-DE"/>
        </w:rPr>
        <w:t>rote, grüne und gelbe Paprika</w:t>
      </w:r>
      <w:r w:rsidR="00F85661" w:rsidRPr="002D07D7">
        <w:rPr>
          <w:rFonts w:ascii="Times New Roman" w:hAnsi="Times New Roman" w:cs="Times New Roman"/>
          <w:lang w:val="de-DE"/>
        </w:rPr>
        <w:t xml:space="preserve">, </w:t>
      </w:r>
      <w:r w:rsidR="00635736" w:rsidRPr="002D07D7">
        <w:rPr>
          <w:rFonts w:ascii="Times New Roman" w:hAnsi="Times New Roman" w:cs="Times New Roman"/>
          <w:lang w:val="de-DE"/>
        </w:rPr>
        <w:t>destilliertes Wasser</w:t>
      </w:r>
      <w:r w:rsidR="00F85661" w:rsidRPr="002D07D7">
        <w:rPr>
          <w:rFonts w:ascii="Times New Roman" w:hAnsi="Times New Roman" w:cs="Times New Roman"/>
          <w:lang w:val="de-DE"/>
        </w:rPr>
        <w:t xml:space="preserve">, </w:t>
      </w:r>
      <w:r w:rsidRPr="002D07D7">
        <w:rPr>
          <w:rFonts w:ascii="Times New Roman" w:hAnsi="Times New Roman" w:cs="Times New Roman"/>
          <w:lang w:val="de-DE"/>
        </w:rPr>
        <w:t>Sand</w:t>
      </w:r>
      <w:r w:rsidR="00F85661" w:rsidRPr="002D07D7">
        <w:rPr>
          <w:rFonts w:ascii="Times New Roman" w:hAnsi="Times New Roman" w:cs="Times New Roman"/>
          <w:lang w:val="de-DE"/>
        </w:rPr>
        <w:t xml:space="preserve">, </w:t>
      </w:r>
      <w:r w:rsidRPr="002D07D7">
        <w:rPr>
          <w:rFonts w:ascii="Times New Roman" w:hAnsi="Times New Roman" w:cs="Times New Roman"/>
          <w:lang w:val="de-DE"/>
        </w:rPr>
        <w:t>Speiseöl</w:t>
      </w:r>
    </w:p>
    <w:p w14:paraId="6EC0EADA" w14:textId="59C7B25B" w:rsidR="00F9070C" w:rsidRPr="002D07D7" w:rsidRDefault="0040041A" w:rsidP="00F9070C">
      <w:pPr>
        <w:spacing w:line="264" w:lineRule="auto"/>
        <w:jc w:val="both"/>
        <w:rPr>
          <w:rFonts w:ascii="Times New Roman" w:hAnsi="Times New Roman" w:cs="Times New Roman"/>
          <w:lang w:val="de-DE"/>
        </w:rPr>
      </w:pPr>
      <w:r w:rsidRPr="002D07D7">
        <w:rPr>
          <w:rFonts w:ascii="Helvetica" w:hAnsi="Helvetica" w:cs="Helvetica"/>
          <w:noProof/>
        </w:rPr>
        <w:drawing>
          <wp:anchor distT="0" distB="0" distL="114300" distR="114300" simplePos="0" relativeHeight="251751424" behindDoc="0" locked="0" layoutInCell="1" allowOverlap="1" wp14:anchorId="788ECC3E" wp14:editId="550B9E2A">
            <wp:simplePos x="0" y="0"/>
            <wp:positionH relativeFrom="column">
              <wp:posOffset>2628900</wp:posOffset>
            </wp:positionH>
            <wp:positionV relativeFrom="paragraph">
              <wp:posOffset>81915</wp:posOffset>
            </wp:positionV>
            <wp:extent cx="1143000" cy="1143000"/>
            <wp:effectExtent l="0" t="0" r="0" b="0"/>
            <wp:wrapSquare wrapText="bothSides"/>
            <wp:docPr id="30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3E2B7F" w14:textId="77777777" w:rsidR="00F85661" w:rsidRPr="002D07D7" w:rsidRDefault="00F85661">
      <w:pPr>
        <w:rPr>
          <w:rFonts w:ascii="Times New Roman" w:hAnsi="Times New Roman" w:cs="Times New Roman"/>
          <w:b/>
          <w:lang w:val="de-DE"/>
        </w:rPr>
      </w:pPr>
      <w:r w:rsidRPr="002D07D7">
        <w:rPr>
          <w:rFonts w:ascii="Times New Roman" w:hAnsi="Times New Roman" w:cs="Times New Roman"/>
          <w:b/>
          <w:lang w:val="de-DE"/>
        </w:rPr>
        <w:br w:type="page"/>
      </w:r>
    </w:p>
    <w:p w14:paraId="6C3D1BF7" w14:textId="4175A4C0" w:rsidR="00B846CD" w:rsidRPr="002D07D7" w:rsidRDefault="00B846CD" w:rsidP="00B846CD">
      <w:pPr>
        <w:spacing w:line="264" w:lineRule="auto"/>
        <w:jc w:val="both"/>
        <w:rPr>
          <w:rFonts w:ascii="Times New Roman" w:hAnsi="Times New Roman" w:cs="Times New Roman"/>
          <w:b/>
          <w:lang w:val="de-DE"/>
        </w:rPr>
      </w:pPr>
      <w:r w:rsidRPr="002D07D7">
        <w:rPr>
          <w:rFonts w:ascii="Times New Roman" w:hAnsi="Times New Roman" w:cs="Times New Roman"/>
          <w:b/>
          <w:lang w:val="de-DE"/>
        </w:rPr>
        <w:t>Versuchsdurchführung:</w:t>
      </w:r>
    </w:p>
    <w:p w14:paraId="2119E39D" w14:textId="77777777" w:rsidR="00F9070C" w:rsidRPr="002D07D7" w:rsidRDefault="00F9070C" w:rsidP="00F9070C">
      <w:pPr>
        <w:spacing w:line="264" w:lineRule="auto"/>
        <w:jc w:val="both"/>
        <w:rPr>
          <w:rFonts w:ascii="Times New Roman" w:hAnsi="Times New Roman" w:cs="Times New Roman"/>
          <w:lang w:val="de-DE"/>
        </w:rPr>
      </w:pPr>
      <w:r w:rsidRPr="002D07D7">
        <w:rPr>
          <w:rFonts w:ascii="Times New Roman" w:hAnsi="Times New Roman" w:cs="Times New Roman"/>
          <w:lang w:val="de-DE"/>
        </w:rPr>
        <w:t>Folgendes Protokoll wird durchgeführt für jeweils rote, grüne und gelbe Paprika:</w:t>
      </w:r>
    </w:p>
    <w:p w14:paraId="19D40090" w14:textId="3915AADF" w:rsidR="00635736" w:rsidRPr="002D07D7" w:rsidRDefault="00F9070C"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Verreib</w:t>
      </w:r>
      <w:r w:rsidR="004F7461" w:rsidRPr="002D07D7">
        <w:rPr>
          <w:rFonts w:ascii="Times New Roman" w:hAnsi="Times New Roman" w:cs="Times New Roman"/>
          <w:lang w:val="de-DE"/>
        </w:rPr>
        <w:t>t</w:t>
      </w:r>
      <w:r w:rsidRPr="002D07D7">
        <w:rPr>
          <w:rFonts w:ascii="Times New Roman" w:hAnsi="Times New Roman" w:cs="Times New Roman"/>
          <w:lang w:val="de-DE"/>
        </w:rPr>
        <w:t xml:space="preserve"> in einem Mörser mit einer Spatelspitze Sand und etwa 5 mL Wasser </w:t>
      </w:r>
      <w:r w:rsidR="00635736" w:rsidRPr="002D07D7">
        <w:rPr>
          <w:rFonts w:ascii="Times New Roman" w:hAnsi="Times New Roman" w:cs="Times New Roman"/>
          <w:lang w:val="de-DE"/>
        </w:rPr>
        <w:t xml:space="preserve">sehr sorgfältig </w:t>
      </w:r>
      <w:r w:rsidRPr="002D07D7">
        <w:rPr>
          <w:rFonts w:ascii="Times New Roman" w:hAnsi="Times New Roman" w:cs="Times New Roman"/>
          <w:lang w:val="de-DE"/>
        </w:rPr>
        <w:t xml:space="preserve">2 Löffel klein geschnittene Paprika. </w:t>
      </w:r>
    </w:p>
    <w:p w14:paraId="0F672E6A" w14:textId="006D614D" w:rsidR="00A42B73" w:rsidRPr="002D07D7" w:rsidRDefault="004F7461"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Filtriert</w:t>
      </w:r>
      <w:r w:rsidR="00F9070C" w:rsidRPr="002D07D7">
        <w:rPr>
          <w:rFonts w:ascii="Times New Roman" w:hAnsi="Times New Roman" w:cs="Times New Roman"/>
          <w:lang w:val="de-DE"/>
        </w:rPr>
        <w:t xml:space="preserve"> das gef</w:t>
      </w:r>
      <w:r w:rsidR="00A42B73" w:rsidRPr="002D07D7">
        <w:rPr>
          <w:rFonts w:ascii="Times New Roman" w:hAnsi="Times New Roman" w:cs="Times New Roman"/>
          <w:lang w:val="de-DE"/>
        </w:rPr>
        <w:t>ärbte Wasser in ein Reagenzglas.</w:t>
      </w:r>
    </w:p>
    <w:p w14:paraId="1F1B3F01" w14:textId="7F3A7BF2" w:rsidR="00A42B73" w:rsidRPr="002D07D7" w:rsidRDefault="00A42B73"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Ü</w:t>
      </w:r>
      <w:r w:rsidR="00F9070C" w:rsidRPr="002D07D7">
        <w:rPr>
          <w:rFonts w:ascii="Times New Roman" w:hAnsi="Times New Roman" w:cs="Times New Roman"/>
          <w:lang w:val="de-DE"/>
        </w:rPr>
        <w:t>berschichte</w:t>
      </w:r>
      <w:r w:rsidR="004F7461" w:rsidRPr="002D07D7">
        <w:rPr>
          <w:rFonts w:ascii="Times New Roman" w:hAnsi="Times New Roman" w:cs="Times New Roman"/>
          <w:lang w:val="de-DE"/>
        </w:rPr>
        <w:t>t</w:t>
      </w:r>
      <w:r w:rsidR="00F9070C" w:rsidRPr="002D07D7">
        <w:rPr>
          <w:rFonts w:ascii="Times New Roman" w:hAnsi="Times New Roman" w:cs="Times New Roman"/>
          <w:lang w:val="de-DE"/>
        </w:rPr>
        <w:t xml:space="preserve"> das Filtrat mit ebenso viel Öl. </w:t>
      </w:r>
    </w:p>
    <w:p w14:paraId="1A035827" w14:textId="2CBDA0C6" w:rsidR="00A42B73" w:rsidRPr="002D07D7" w:rsidRDefault="004F7461"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Mischt</w:t>
      </w:r>
      <w:r w:rsidR="00F9070C" w:rsidRPr="002D07D7">
        <w:rPr>
          <w:rFonts w:ascii="Times New Roman" w:hAnsi="Times New Roman" w:cs="Times New Roman"/>
          <w:lang w:val="de-DE"/>
        </w:rPr>
        <w:t xml:space="preserve"> den Inhalt des Reagenzglases 10 Sekunden lang heftig indem </w:t>
      </w:r>
      <w:r w:rsidRPr="002D07D7">
        <w:rPr>
          <w:rFonts w:ascii="Times New Roman" w:hAnsi="Times New Roman" w:cs="Times New Roman"/>
          <w:lang w:val="de-DE"/>
        </w:rPr>
        <w:t>ihr das Reagenzglas gut schüttelt</w:t>
      </w:r>
      <w:r w:rsidR="00F9070C" w:rsidRPr="002D07D7">
        <w:rPr>
          <w:rFonts w:ascii="Times New Roman" w:hAnsi="Times New Roman" w:cs="Times New Roman"/>
          <w:lang w:val="de-DE"/>
        </w:rPr>
        <w:t xml:space="preserve"> und lass</w:t>
      </w:r>
      <w:r w:rsidRPr="002D07D7">
        <w:rPr>
          <w:rFonts w:ascii="Times New Roman" w:hAnsi="Times New Roman" w:cs="Times New Roman"/>
          <w:lang w:val="de-DE"/>
        </w:rPr>
        <w:t>t</w:t>
      </w:r>
      <w:r w:rsidR="00F9070C" w:rsidRPr="002D07D7">
        <w:rPr>
          <w:rFonts w:ascii="Times New Roman" w:hAnsi="Times New Roman" w:cs="Times New Roman"/>
          <w:lang w:val="de-DE"/>
        </w:rPr>
        <w:t xml:space="preserve"> es 15 Minuten stehen. </w:t>
      </w:r>
    </w:p>
    <w:p w14:paraId="793DB5A1" w14:textId="48EA4D69" w:rsidR="00F9070C" w:rsidRPr="002D07D7" w:rsidRDefault="00F9070C"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Wiederhol</w:t>
      </w:r>
      <w:r w:rsidR="004F7461" w:rsidRPr="002D07D7">
        <w:rPr>
          <w:rFonts w:ascii="Times New Roman" w:hAnsi="Times New Roman" w:cs="Times New Roman"/>
          <w:lang w:val="de-DE"/>
        </w:rPr>
        <w:t>t</w:t>
      </w:r>
      <w:r w:rsidRPr="002D07D7">
        <w:rPr>
          <w:rFonts w:ascii="Times New Roman" w:hAnsi="Times New Roman" w:cs="Times New Roman"/>
          <w:lang w:val="de-DE"/>
        </w:rPr>
        <w:t xml:space="preserve"> diesen </w:t>
      </w:r>
      <w:r w:rsidR="00A42B73" w:rsidRPr="002D07D7">
        <w:rPr>
          <w:rFonts w:ascii="Times New Roman" w:hAnsi="Times New Roman" w:cs="Times New Roman"/>
          <w:lang w:val="de-DE"/>
        </w:rPr>
        <w:t xml:space="preserve">letzten </w:t>
      </w:r>
      <w:r w:rsidRPr="002D07D7">
        <w:rPr>
          <w:rFonts w:ascii="Times New Roman" w:hAnsi="Times New Roman" w:cs="Times New Roman"/>
          <w:lang w:val="de-DE"/>
        </w:rPr>
        <w:t>Vorgang (Mischen und Stehenlassen) 5 Mal.</w:t>
      </w:r>
    </w:p>
    <w:p w14:paraId="7B732925" w14:textId="77777777" w:rsidR="00E5624B" w:rsidRDefault="00E5624B" w:rsidP="006B7B70">
      <w:pPr>
        <w:spacing w:line="264" w:lineRule="auto"/>
        <w:jc w:val="both"/>
        <w:rPr>
          <w:rFonts w:ascii="Times New Roman" w:hAnsi="Times New Roman" w:cs="Times New Roman"/>
          <w:lang w:val="de-DE"/>
        </w:rPr>
      </w:pPr>
    </w:p>
    <w:p w14:paraId="66F0E8A5" w14:textId="77777777" w:rsidR="00480170" w:rsidRPr="002D07D7" w:rsidRDefault="00480170" w:rsidP="006B7B70">
      <w:pPr>
        <w:spacing w:line="264" w:lineRule="auto"/>
        <w:jc w:val="both"/>
        <w:rPr>
          <w:rFonts w:ascii="Times New Roman" w:hAnsi="Times New Roman" w:cs="Times New Roman"/>
          <w:lang w:val="de-DE"/>
        </w:rPr>
      </w:pPr>
    </w:p>
    <w:p w14:paraId="6A81767C" w14:textId="77777777" w:rsidR="00FF0EFF" w:rsidRPr="002D07D7" w:rsidRDefault="00FF0EFF" w:rsidP="006B7B70">
      <w:pPr>
        <w:spacing w:line="264" w:lineRule="auto"/>
        <w:jc w:val="both"/>
        <w:rPr>
          <w:rFonts w:ascii="Times New Roman" w:hAnsi="Times New Roman" w:cs="Times New Roman"/>
          <w:lang w:val="de-DE"/>
        </w:rPr>
      </w:pPr>
    </w:p>
    <w:p w14:paraId="1B779F27" w14:textId="58B62E15" w:rsidR="004C66C1" w:rsidRPr="002D07D7" w:rsidRDefault="004C66C1" w:rsidP="0084265B">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ingdings" w:char="F021"/>
      </w:r>
      <w:r w:rsidRPr="002D07D7">
        <w:rPr>
          <w:rFonts w:ascii="Times New Roman" w:hAnsi="Times New Roman" w:cs="Times New Roman"/>
          <w:b/>
          <w:lang w:val="de-DE"/>
        </w:rPr>
        <w:t>Aufgabenstellung</w:t>
      </w:r>
    </w:p>
    <w:p w14:paraId="31D21E5B" w14:textId="77777777" w:rsidR="002926D9" w:rsidRPr="002D07D7" w:rsidRDefault="002926D9" w:rsidP="0084265B">
      <w:pPr>
        <w:spacing w:line="264" w:lineRule="auto"/>
        <w:jc w:val="both"/>
        <w:rPr>
          <w:rFonts w:ascii="Times New Roman" w:hAnsi="Times New Roman" w:cs="Times New Roman"/>
          <w:b/>
          <w:sz w:val="10"/>
          <w:lang w:val="de-DE"/>
        </w:rPr>
      </w:pPr>
    </w:p>
    <w:p w14:paraId="4CE64404" w14:textId="6225EF57" w:rsidR="004C66C1" w:rsidRPr="002D07D7" w:rsidRDefault="004F7461"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Notiert</w:t>
      </w:r>
      <w:r w:rsidR="005E2F24" w:rsidRPr="002D07D7">
        <w:rPr>
          <w:rFonts w:ascii="Times New Roman" w:hAnsi="Times New Roman" w:cs="Times New Roman"/>
          <w:lang w:val="de-DE"/>
        </w:rPr>
        <w:t xml:space="preserve"> die Beobachtungen.</w:t>
      </w:r>
      <w:r w:rsidR="004C66C1" w:rsidRPr="002D07D7">
        <w:rPr>
          <w:rFonts w:ascii="Times New Roman" w:hAnsi="Times New Roman" w:cs="Times New Roman"/>
          <w:lang w:val="de-DE"/>
        </w:rPr>
        <w:t xml:space="preserve"> </w:t>
      </w:r>
    </w:p>
    <w:p w14:paraId="1396848C" w14:textId="77777777" w:rsidR="00C04276" w:rsidRPr="002D07D7" w:rsidRDefault="00C04276" w:rsidP="00C04276">
      <w:pPr>
        <w:spacing w:line="264" w:lineRule="auto"/>
        <w:jc w:val="both"/>
        <w:rPr>
          <w:rFonts w:ascii="Times New Roman" w:hAnsi="Times New Roman" w:cs="Times New Roman"/>
          <w:sz w:val="10"/>
          <w:lang w:val="de-DE"/>
        </w:rPr>
      </w:pPr>
    </w:p>
    <w:p w14:paraId="493BE770" w14:textId="6581C22C" w:rsidR="004C66C1" w:rsidRPr="002D07D7" w:rsidRDefault="004F7461"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Erklärt</w:t>
      </w:r>
      <w:r w:rsidR="00C04276" w:rsidRPr="002D07D7">
        <w:rPr>
          <w:rFonts w:ascii="Times New Roman" w:hAnsi="Times New Roman" w:cs="Times New Roman"/>
          <w:lang w:val="de-DE"/>
        </w:rPr>
        <w:t xml:space="preserve"> diese Beobachtungen, indem ihr darauf eingeht welche Farbstoffe in welcher Paprika enthalten sind. Was kann man über die Polarität der einzelnen Farbstoffe sagen? </w:t>
      </w:r>
    </w:p>
    <w:p w14:paraId="57EB070A" w14:textId="0598C782" w:rsidR="004C66C1" w:rsidRPr="002D07D7" w:rsidRDefault="00253F6A" w:rsidP="0084265B">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004C66C1" w:rsidRPr="002D07D7">
        <w:rPr>
          <w:rFonts w:ascii="Times New Roman" w:hAnsi="Times New Roman" w:cs="Times New Roman"/>
          <w:lang w:val="de-DE"/>
        </w:rPr>
        <w:t>Antwortbogen (</w:t>
      </w:r>
      <w:r w:rsidR="0067743A" w:rsidRPr="002D07D7">
        <w:rPr>
          <w:rFonts w:ascii="Times New Roman" w:hAnsi="Times New Roman" w:cs="Times New Roman"/>
          <w:lang w:val="de-DE"/>
        </w:rPr>
        <w:t>3</w:t>
      </w:r>
      <w:r w:rsidR="00C04276" w:rsidRPr="002D07D7">
        <w:rPr>
          <w:rFonts w:ascii="Times New Roman" w:hAnsi="Times New Roman" w:cs="Times New Roman"/>
          <w:lang w:val="de-DE"/>
        </w:rPr>
        <w:t>+</w:t>
      </w:r>
      <w:r w:rsidR="002D0593" w:rsidRPr="002D07D7">
        <w:rPr>
          <w:rFonts w:ascii="Times New Roman" w:hAnsi="Times New Roman" w:cs="Times New Roman"/>
          <w:lang w:val="de-DE"/>
        </w:rPr>
        <w:t>4</w:t>
      </w:r>
      <w:r w:rsidR="004C66C1" w:rsidRPr="002D07D7">
        <w:rPr>
          <w:rFonts w:ascii="Times New Roman" w:hAnsi="Times New Roman" w:cs="Times New Roman"/>
          <w:lang w:val="de-DE"/>
        </w:rPr>
        <w:t xml:space="preserve"> P.)</w:t>
      </w:r>
    </w:p>
    <w:p w14:paraId="6E79F734" w14:textId="1BB5FD3F" w:rsidR="004C66C1" w:rsidRDefault="004C66C1" w:rsidP="0084265B">
      <w:pPr>
        <w:spacing w:line="264" w:lineRule="auto"/>
        <w:jc w:val="both"/>
        <w:rPr>
          <w:rFonts w:ascii="Times New Roman" w:hAnsi="Times New Roman" w:cs="Times New Roman"/>
          <w:sz w:val="20"/>
          <w:lang w:val="de-DE"/>
        </w:rPr>
      </w:pPr>
    </w:p>
    <w:p w14:paraId="4319E945" w14:textId="77777777" w:rsidR="00480170" w:rsidRPr="002D07D7" w:rsidRDefault="00480170" w:rsidP="0084265B">
      <w:pPr>
        <w:spacing w:line="264" w:lineRule="auto"/>
        <w:jc w:val="both"/>
        <w:rPr>
          <w:rFonts w:ascii="Times New Roman" w:hAnsi="Times New Roman" w:cs="Times New Roman"/>
          <w:sz w:val="20"/>
          <w:lang w:val="de-DE"/>
        </w:rPr>
      </w:pPr>
    </w:p>
    <w:p w14:paraId="36A451DC" w14:textId="66D72AC0" w:rsidR="0084265B" w:rsidRPr="002D07D7" w:rsidRDefault="0084265B" w:rsidP="0084265B">
      <w:pPr>
        <w:spacing w:line="264" w:lineRule="auto"/>
        <w:jc w:val="both"/>
        <w:rPr>
          <w:rFonts w:ascii="Times New Roman" w:hAnsi="Times New Roman" w:cs="Times New Roman"/>
          <w:sz w:val="20"/>
          <w:lang w:val="de-DE"/>
        </w:rPr>
      </w:pPr>
    </w:p>
    <w:p w14:paraId="1044113F" w14:textId="6960AB5C" w:rsidR="002D0593" w:rsidRPr="002D07D7" w:rsidRDefault="002D0593" w:rsidP="002D0593">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ingdings" w:char="F026"/>
      </w:r>
      <w:r w:rsidRPr="002D07D7">
        <w:rPr>
          <w:rFonts w:ascii="Times New Roman" w:hAnsi="Times New Roman" w:cs="Times New Roman"/>
          <w:b/>
          <w:lang w:val="de-DE"/>
        </w:rPr>
        <w:t>Hintergrundinformationen: Erläuterungen zur Dünnschichtchromatographie (DC)</w:t>
      </w:r>
    </w:p>
    <w:p w14:paraId="7F649248" w14:textId="77777777" w:rsidR="0084265B" w:rsidRPr="002D07D7" w:rsidRDefault="0084265B" w:rsidP="0084265B">
      <w:pPr>
        <w:spacing w:line="264" w:lineRule="auto"/>
        <w:jc w:val="both"/>
        <w:rPr>
          <w:rFonts w:ascii="Times New Roman" w:hAnsi="Times New Roman" w:cs="Times New Roman"/>
          <w:sz w:val="10"/>
          <w:szCs w:val="10"/>
          <w:lang w:val="de-DE"/>
        </w:rPr>
      </w:pPr>
    </w:p>
    <w:p w14:paraId="07DCD069" w14:textId="0F41BC7B" w:rsidR="00D41758" w:rsidRPr="002D07D7" w:rsidRDefault="0046123E" w:rsidP="0084265B">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Die </w:t>
      </w:r>
      <w:r w:rsidRPr="002D07D7">
        <w:rPr>
          <w:rFonts w:ascii="Times New Roman" w:hAnsi="Times New Roman" w:cs="Times New Roman"/>
          <w:b/>
          <w:lang w:val="de-DE"/>
        </w:rPr>
        <w:t>Chromatographie</w:t>
      </w:r>
      <w:r w:rsidRPr="002D07D7">
        <w:rPr>
          <w:rFonts w:ascii="Times New Roman" w:hAnsi="Times New Roman" w:cs="Times New Roman"/>
          <w:lang w:val="de-DE"/>
        </w:rPr>
        <w:t xml:space="preserve"> ist ein Trennverfahren, das es erlaubt die Zusammensetzung von Gemischen zu bestimmen. Für die </w:t>
      </w:r>
      <w:r w:rsidRPr="002D07D7">
        <w:rPr>
          <w:rFonts w:ascii="Times New Roman" w:hAnsi="Times New Roman" w:cs="Times New Roman"/>
          <w:b/>
          <w:lang w:val="de-DE"/>
        </w:rPr>
        <w:t>Dünnschichtchromatographie</w:t>
      </w:r>
      <w:r w:rsidRPr="002D07D7">
        <w:rPr>
          <w:rFonts w:ascii="Times New Roman" w:hAnsi="Times New Roman" w:cs="Times New Roman"/>
          <w:lang w:val="de-DE"/>
        </w:rPr>
        <w:t xml:space="preserve"> verwendet man Plättchen, die mit einer dünnen Schicht eines sehr feinkörnigen Stoffes beschichtet sind. Diese Schicht bezeichnet man als </w:t>
      </w:r>
      <w:r w:rsidRPr="002D07D7">
        <w:rPr>
          <w:rFonts w:ascii="Times New Roman" w:hAnsi="Times New Roman" w:cs="Times New Roman"/>
          <w:b/>
          <w:lang w:val="de-DE"/>
        </w:rPr>
        <w:t>stationäre Phase</w:t>
      </w:r>
      <w:r w:rsidRPr="002D07D7">
        <w:rPr>
          <w:rFonts w:ascii="Times New Roman" w:hAnsi="Times New Roman" w:cs="Times New Roman"/>
          <w:lang w:val="de-DE"/>
        </w:rPr>
        <w:t xml:space="preserve">. </w:t>
      </w:r>
    </w:p>
    <w:p w14:paraId="4D331BDF" w14:textId="3A4E8D12" w:rsidR="00E9614F" w:rsidRPr="002D07D7" w:rsidRDefault="00E9614F" w:rsidP="0084265B">
      <w:pPr>
        <w:spacing w:line="264" w:lineRule="auto"/>
        <w:jc w:val="both"/>
        <w:rPr>
          <w:rFonts w:ascii="Times New Roman" w:hAnsi="Times New Roman" w:cs="Times New Roman"/>
          <w:lang w:val="de-DE"/>
        </w:rPr>
      </w:pPr>
    </w:p>
    <w:p w14:paraId="14F4592E" w14:textId="7286CCF1" w:rsidR="007718E1" w:rsidRPr="002D07D7" w:rsidRDefault="009E2653" w:rsidP="0084265B">
      <w:pPr>
        <w:spacing w:line="264" w:lineRule="auto"/>
        <w:jc w:val="both"/>
        <w:rPr>
          <w:rFonts w:ascii="Times New Roman" w:hAnsi="Times New Roman" w:cs="Times New Roman"/>
          <w:lang w:val="de-DE"/>
        </w:rPr>
      </w:pPr>
      <w:r w:rsidRPr="002D07D7">
        <w:rPr>
          <w:rFonts w:ascii="Helvetica" w:hAnsi="Helvetica" w:cs="Helvetica"/>
          <w:noProof/>
        </w:rPr>
        <w:drawing>
          <wp:anchor distT="0" distB="0" distL="114300" distR="114300" simplePos="0" relativeHeight="251756544" behindDoc="0" locked="0" layoutInCell="1" allowOverlap="1" wp14:anchorId="3598C3F1" wp14:editId="38713ED9">
            <wp:simplePos x="0" y="0"/>
            <wp:positionH relativeFrom="column">
              <wp:posOffset>4321175</wp:posOffset>
            </wp:positionH>
            <wp:positionV relativeFrom="paragraph">
              <wp:posOffset>57150</wp:posOffset>
            </wp:positionV>
            <wp:extent cx="2042795" cy="1714500"/>
            <wp:effectExtent l="25400" t="25400" r="14605" b="38100"/>
            <wp:wrapSquare wrapText="bothSides"/>
            <wp:docPr id="317"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2042795" cy="17145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4838" w:rsidRPr="002D07D7">
        <w:rPr>
          <w:rFonts w:ascii="Times New Roman" w:hAnsi="Times New Roman" w:cs="Times New Roman"/>
          <w:lang w:val="de-DE"/>
        </w:rPr>
        <w:t xml:space="preserve">Das zu trennende Gemisch wird nun in der Nähe des unteren Randes des Plättchens punktförmig aufgetragen. Anschließend wird das Plättchen in ein Gefäß gestellt, das eine geringe Menge Flüssigkeit enthält. Diese Flüssigkeit bezeichnet man als </w:t>
      </w:r>
      <w:r w:rsidR="00154838" w:rsidRPr="002D07D7">
        <w:rPr>
          <w:rFonts w:ascii="Times New Roman" w:hAnsi="Times New Roman" w:cs="Times New Roman"/>
          <w:b/>
          <w:lang w:val="de-DE"/>
        </w:rPr>
        <w:t>Laufmittel</w:t>
      </w:r>
      <w:r w:rsidR="00154838" w:rsidRPr="002D07D7">
        <w:rPr>
          <w:rFonts w:ascii="Times New Roman" w:hAnsi="Times New Roman" w:cs="Times New Roman"/>
          <w:lang w:val="de-DE"/>
        </w:rPr>
        <w:t xml:space="preserve"> oder </w:t>
      </w:r>
      <w:r w:rsidR="00154838" w:rsidRPr="002D07D7">
        <w:rPr>
          <w:rFonts w:ascii="Times New Roman" w:hAnsi="Times New Roman" w:cs="Times New Roman"/>
          <w:b/>
          <w:lang w:val="de-DE"/>
        </w:rPr>
        <w:t>mobile Phase</w:t>
      </w:r>
      <w:r w:rsidR="00154838" w:rsidRPr="002D07D7">
        <w:rPr>
          <w:rFonts w:ascii="Times New Roman" w:hAnsi="Times New Roman" w:cs="Times New Roman"/>
          <w:lang w:val="de-DE"/>
        </w:rPr>
        <w:t>.</w:t>
      </w:r>
    </w:p>
    <w:p w14:paraId="667AF90F" w14:textId="33DC3C6E" w:rsidR="003C4D29" w:rsidRPr="002D07D7" w:rsidRDefault="00DE762D" w:rsidP="0084265B">
      <w:pPr>
        <w:spacing w:line="264" w:lineRule="auto"/>
        <w:jc w:val="both"/>
        <w:rPr>
          <w:rFonts w:ascii="Times New Roman" w:hAnsi="Times New Roman" w:cs="Times New Roman"/>
          <w:lang w:val="de-DE"/>
        </w:rPr>
      </w:pPr>
      <w:r w:rsidRPr="002D07D7">
        <w:rPr>
          <w:rFonts w:ascii="Times New Roman" w:hAnsi="Times New Roman" w:cs="Times New Roman"/>
          <w:lang w:val="de-DE"/>
        </w:rPr>
        <w:t>Das Laufmittel steigt nun durch die Kapillarkraft in der Schicht hoch. Sobald die Flüssigkeit den aufgetragenen Gemischfleck erreicht hat, sind die Teilchen des Gemisches der Anziehungskraft der stationären Phase einerseits und der Anziehungskraft der mobilen Phase andererseits ausgesetzt. Je nach</w:t>
      </w:r>
      <w:r w:rsidR="003C4D29" w:rsidRPr="002D07D7">
        <w:rPr>
          <w:rFonts w:ascii="Times New Roman" w:hAnsi="Times New Roman" w:cs="Times New Roman"/>
          <w:lang w:val="de-DE"/>
        </w:rPr>
        <w:t>dem wie gut löslich ein Bestandteil des Gemisches im Laufmittel ist wandert er mehr oder weniger weit mit den Laufmittel nach oben.</w:t>
      </w:r>
    </w:p>
    <w:p w14:paraId="03D144E7" w14:textId="77777777" w:rsidR="00154838" w:rsidRPr="002D07D7" w:rsidRDefault="00154838" w:rsidP="0084265B">
      <w:pPr>
        <w:spacing w:line="264" w:lineRule="auto"/>
        <w:jc w:val="both"/>
        <w:rPr>
          <w:rFonts w:ascii="Times New Roman" w:hAnsi="Times New Roman" w:cs="Times New Roman"/>
          <w:lang w:val="de-DE"/>
        </w:rPr>
      </w:pPr>
    </w:p>
    <w:p w14:paraId="0E4D0BD7" w14:textId="7CCE03C9" w:rsidR="00154838" w:rsidRPr="002D07D7" w:rsidRDefault="009C6BF7" w:rsidP="0084265B">
      <w:pPr>
        <w:spacing w:line="264" w:lineRule="auto"/>
        <w:jc w:val="both"/>
        <w:rPr>
          <w:rFonts w:ascii="Times New Roman" w:hAnsi="Times New Roman" w:cs="Times New Roman"/>
          <w:lang w:val="de-DE"/>
        </w:rPr>
      </w:pPr>
      <w:r w:rsidRPr="002D07D7">
        <w:rPr>
          <w:rFonts w:ascii="Times New Roman" w:hAnsi="Times New Roman" w:cs="Times New Roman"/>
          <w:lang w:val="de-DE"/>
        </w:rPr>
        <w:t xml:space="preserve">Bei der Dünnschichtchromatographie wird das Verhältnis der Laufstrecke einer bestimmten Substanz mit der Laufstrecke der mobilen Phase als </w:t>
      </w:r>
      <w:r w:rsidRPr="002D07D7">
        <w:rPr>
          <w:rFonts w:ascii="Times New Roman" w:hAnsi="Times New Roman" w:cs="Times New Roman"/>
          <w:b/>
          <w:lang w:val="de-DE"/>
        </w:rPr>
        <w:t>Retentionsfaktor</w:t>
      </w:r>
      <w:r w:rsidRPr="002D07D7">
        <w:rPr>
          <w:rFonts w:ascii="Times New Roman" w:hAnsi="Times New Roman" w:cs="Times New Roman"/>
          <w:lang w:val="de-DE"/>
        </w:rPr>
        <w:t xml:space="preserve"> (R</w:t>
      </w:r>
      <w:r w:rsidRPr="002D07D7">
        <w:rPr>
          <w:rFonts w:ascii="Times New Roman" w:hAnsi="Times New Roman" w:cs="Times New Roman"/>
          <w:vertAlign w:val="subscript"/>
          <w:lang w:val="de-DE"/>
        </w:rPr>
        <w:t>f</w:t>
      </w:r>
      <w:r w:rsidRPr="002D07D7">
        <w:rPr>
          <w:rFonts w:ascii="Times New Roman" w:hAnsi="Times New Roman" w:cs="Times New Roman"/>
          <w:lang w:val="de-DE"/>
        </w:rPr>
        <w:t xml:space="preserve"> Wert) definiert. Dieser Wert ist für jede Verbindung unter gegebenen chromatographischen Bedingungen charakteristisch. </w:t>
      </w:r>
    </w:p>
    <w:p w14:paraId="3CCBFA3E" w14:textId="77777777" w:rsidR="00154838" w:rsidRPr="002D07D7" w:rsidRDefault="00154838" w:rsidP="0084265B">
      <w:pPr>
        <w:spacing w:line="264" w:lineRule="auto"/>
        <w:jc w:val="both"/>
        <w:rPr>
          <w:rFonts w:ascii="Times New Roman" w:hAnsi="Times New Roman" w:cs="Times New Roman"/>
          <w:lang w:val="de-DE"/>
        </w:rPr>
      </w:pPr>
    </w:p>
    <w:p w14:paraId="4F9A93E2" w14:textId="2BDAECF7" w:rsidR="00A5761C" w:rsidRPr="002D07D7" w:rsidRDefault="00944EE0" w:rsidP="0084265B">
      <w:pPr>
        <w:spacing w:line="264" w:lineRule="auto"/>
        <w:jc w:val="both"/>
        <w:rPr>
          <w:rFonts w:ascii="Times New Roman" w:hAnsi="Times New Roman" w:cs="Times New Roman"/>
          <w:lang w:val="de-DE"/>
        </w:rPr>
      </w:pPr>
      <m:oMathPara>
        <m:oMath>
          <m:sSub>
            <m:sSubPr>
              <m:ctrlPr>
                <w:rPr>
                  <w:rFonts w:ascii="Cambria Math" w:hAnsi="Cambria Math" w:cs="Times New Roman"/>
                  <w:i/>
                  <w:sz w:val="22"/>
                  <w:szCs w:val="20"/>
                  <w:lang w:val="de-DE"/>
                </w:rPr>
              </m:ctrlPr>
            </m:sSubPr>
            <m:e>
              <m:r>
                <w:rPr>
                  <w:rFonts w:ascii="Cambria Math" w:hAnsi="Cambria Math" w:cs="Times New Roman"/>
                  <w:sz w:val="22"/>
                  <w:szCs w:val="20"/>
                  <w:lang w:val="de-DE"/>
                </w:rPr>
                <m:t>R</m:t>
              </m:r>
            </m:e>
            <m:sub>
              <m:r>
                <w:rPr>
                  <w:rFonts w:ascii="Cambria Math" w:hAnsi="Cambria Math" w:cs="Times New Roman"/>
                  <w:sz w:val="22"/>
                  <w:szCs w:val="20"/>
                  <w:lang w:val="de-DE"/>
                </w:rPr>
                <m:t>f</m:t>
              </m:r>
            </m:sub>
          </m:sSub>
          <m:r>
            <w:rPr>
              <w:rFonts w:ascii="Cambria Math" w:hAnsi="Cambria Math" w:cs="Times New Roman"/>
              <w:sz w:val="22"/>
              <w:szCs w:val="20"/>
              <w:lang w:val="de-DE"/>
            </w:rPr>
            <m:t>=</m:t>
          </m:r>
          <m:f>
            <m:fPr>
              <m:ctrlPr>
                <w:rPr>
                  <w:rFonts w:ascii="Cambria Math" w:hAnsi="Cambria Math" w:cs="Times New Roman"/>
                  <w:i/>
                  <w:sz w:val="22"/>
                  <w:szCs w:val="20"/>
                  <w:lang w:val="de-DE"/>
                </w:rPr>
              </m:ctrlPr>
            </m:fPr>
            <m:num>
              <m:r>
                <w:rPr>
                  <w:rFonts w:ascii="Cambria Math" w:hAnsi="Cambria Math" w:cs="Times New Roman"/>
                  <w:sz w:val="22"/>
                  <w:szCs w:val="20"/>
                  <w:lang w:val="de-DE"/>
                </w:rPr>
                <m:t>Entfernung von der Startlinie bis zur Mitte des Probensubstanzpunktes</m:t>
              </m:r>
            </m:num>
            <m:den>
              <m:r>
                <w:rPr>
                  <w:rFonts w:ascii="Cambria Math" w:hAnsi="Cambria Math" w:cs="Times New Roman"/>
                  <w:sz w:val="22"/>
                  <w:szCs w:val="20"/>
                  <w:lang w:val="de-DE"/>
                </w:rPr>
                <m:t>Entfernung von der Startlinie bis zur Laufmittelfront</m:t>
              </m:r>
            </m:den>
          </m:f>
        </m:oMath>
      </m:oMathPara>
    </w:p>
    <w:p w14:paraId="7A891325" w14:textId="6FA19050" w:rsidR="00CA08B8" w:rsidRPr="002D07D7" w:rsidRDefault="00D9388C" w:rsidP="00E9614F">
      <w:pPr>
        <w:spacing w:line="264" w:lineRule="auto"/>
        <w:jc w:val="center"/>
        <w:rPr>
          <w:rFonts w:ascii="Times New Roman" w:hAnsi="Times New Roman" w:cs="Times New Roman"/>
          <w:lang w:val="de-DE"/>
        </w:rPr>
      </w:pPr>
      <w:r w:rsidRPr="002D07D7">
        <w:rPr>
          <w:rFonts w:ascii="Times New Roman" w:hAnsi="Times New Roman" w:cs="Times New Roman"/>
          <w:noProof/>
        </w:rPr>
        <w:drawing>
          <wp:inline distT="0" distB="0" distL="0" distR="0" wp14:anchorId="77E23442" wp14:editId="5A20DC32">
            <wp:extent cx="5704460" cy="2663506"/>
            <wp:effectExtent l="0" t="0" r="10795" b="3810"/>
            <wp:docPr id="293" name="Image 293" descr="Macintosh HD:Users:liss_weber:Dropbox:privé:NWO:Finale:Fächer:Chrom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liss_weber:Dropbox:privé:NWO:Finale:Fächer:Chromato.jpg"/>
                    <pic:cNvPicPr>
                      <a:picLocks noChangeAspect="1" noChangeArrowheads="1"/>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5708824" cy="2665543"/>
                    </a:xfrm>
                    <a:prstGeom prst="rect">
                      <a:avLst/>
                    </a:prstGeom>
                    <a:noFill/>
                    <a:ln>
                      <a:noFill/>
                    </a:ln>
                    <a:extLst>
                      <a:ext uri="{53640926-AAD7-44d8-BBD7-CCE9431645EC}">
                        <a14:shadowObscured xmlns:a14="http://schemas.microsoft.com/office/drawing/2010/main"/>
                      </a:ext>
                    </a:extLst>
                  </pic:spPr>
                </pic:pic>
              </a:graphicData>
            </a:graphic>
          </wp:inline>
        </w:drawing>
      </w:r>
    </w:p>
    <w:p w14:paraId="288352AF" w14:textId="77777777" w:rsidR="00AD1C3F" w:rsidRPr="002D07D7" w:rsidRDefault="00AD1C3F" w:rsidP="0084265B">
      <w:pPr>
        <w:spacing w:line="264" w:lineRule="auto"/>
        <w:jc w:val="both"/>
        <w:rPr>
          <w:rFonts w:ascii="Times New Roman" w:hAnsi="Times New Roman" w:cs="Times New Roman"/>
          <w:lang w:val="de-DE"/>
        </w:rPr>
      </w:pPr>
    </w:p>
    <w:p w14:paraId="3B31DCB0" w14:textId="77777777" w:rsidR="00AD1C3F" w:rsidRPr="002D07D7" w:rsidRDefault="00AD1C3F" w:rsidP="0084265B">
      <w:pPr>
        <w:spacing w:line="264" w:lineRule="auto"/>
        <w:jc w:val="both"/>
        <w:rPr>
          <w:rFonts w:ascii="Times New Roman" w:hAnsi="Times New Roman" w:cs="Times New Roman"/>
          <w:lang w:val="de-DE"/>
        </w:rPr>
      </w:pPr>
    </w:p>
    <w:p w14:paraId="39AC614D" w14:textId="77777777" w:rsidR="009E2653" w:rsidRPr="002D07D7" w:rsidRDefault="009E2653" w:rsidP="0084265B">
      <w:pPr>
        <w:spacing w:line="264" w:lineRule="auto"/>
        <w:jc w:val="both"/>
        <w:rPr>
          <w:rFonts w:ascii="Times New Roman" w:hAnsi="Times New Roman" w:cs="Times New Roman"/>
          <w:lang w:val="de-DE"/>
        </w:rPr>
      </w:pPr>
    </w:p>
    <w:p w14:paraId="7689E9AF" w14:textId="01B10BEA" w:rsidR="00B846CD" w:rsidRPr="002D07D7" w:rsidRDefault="00B846CD" w:rsidP="00B846CD">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ebdings" w:char="F040"/>
      </w:r>
      <w:r w:rsidRPr="002D07D7">
        <w:rPr>
          <w:rFonts w:ascii="Times New Roman" w:hAnsi="Times New Roman" w:cs="Times New Roman"/>
          <w:b/>
          <w:lang w:val="de-DE"/>
        </w:rPr>
        <w:t>Arbeitsanweisungen: Trennung der Pigmente anhand einer Dünnschichtchromatographie</w:t>
      </w:r>
    </w:p>
    <w:p w14:paraId="44EC0F8E" w14:textId="17B38FCF" w:rsidR="00CA08B8" w:rsidRPr="002D07D7" w:rsidRDefault="00AD1C3F" w:rsidP="0084265B">
      <w:pPr>
        <w:spacing w:line="264" w:lineRule="auto"/>
        <w:jc w:val="both"/>
        <w:rPr>
          <w:rFonts w:ascii="Times New Roman" w:hAnsi="Times New Roman" w:cs="Times New Roman"/>
          <w:sz w:val="10"/>
          <w:szCs w:val="10"/>
          <w:lang w:val="de-DE"/>
        </w:rPr>
      </w:pPr>
      <w:r w:rsidRPr="002D07D7">
        <w:rPr>
          <w:rFonts w:ascii="Helvetica" w:hAnsi="Helvetica" w:cs="Helvetica"/>
          <w:noProof/>
        </w:rPr>
        <w:drawing>
          <wp:anchor distT="0" distB="0" distL="114300" distR="114300" simplePos="0" relativeHeight="251752448" behindDoc="0" locked="0" layoutInCell="1" allowOverlap="1" wp14:anchorId="5310E978" wp14:editId="6AB597A6">
            <wp:simplePos x="0" y="0"/>
            <wp:positionH relativeFrom="column">
              <wp:posOffset>5600700</wp:posOffset>
            </wp:positionH>
            <wp:positionV relativeFrom="paragraph">
              <wp:posOffset>73660</wp:posOffset>
            </wp:positionV>
            <wp:extent cx="891540" cy="1398270"/>
            <wp:effectExtent l="0" t="0" r="0" b="0"/>
            <wp:wrapSquare wrapText="bothSides"/>
            <wp:docPr id="307"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9">
                      <a:extLst>
                        <a:ext uri="{28A0092B-C50C-407E-A947-70E740481C1C}">
                          <a14:useLocalDpi xmlns:a14="http://schemas.microsoft.com/office/drawing/2010/main"/>
                        </a:ext>
                      </a:extLst>
                    </a:blip>
                    <a:srcRect l="18594" t="2555" r="17160" b="1555"/>
                    <a:stretch/>
                  </pic:blipFill>
                  <pic:spPr bwMode="auto">
                    <a:xfrm>
                      <a:off x="0" y="0"/>
                      <a:ext cx="891540" cy="1398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EED8B1" w14:textId="2023C7C5" w:rsidR="00B846CD" w:rsidRPr="002D07D7" w:rsidRDefault="00B846CD" w:rsidP="00B846CD">
      <w:pPr>
        <w:spacing w:line="264" w:lineRule="auto"/>
        <w:jc w:val="both"/>
        <w:rPr>
          <w:rFonts w:ascii="Times New Roman" w:hAnsi="Times New Roman" w:cs="Times New Roman"/>
          <w:b/>
          <w:lang w:val="de-DE"/>
        </w:rPr>
      </w:pPr>
      <w:r w:rsidRPr="002D07D7">
        <w:rPr>
          <w:rFonts w:ascii="Times New Roman" w:hAnsi="Times New Roman" w:cs="Times New Roman"/>
          <w:b/>
          <w:lang w:val="de-DE"/>
        </w:rPr>
        <w:t>Material und Chemikalien</w:t>
      </w:r>
    </w:p>
    <w:p w14:paraId="7E1B12C8" w14:textId="7CFDB633" w:rsidR="00AD1C3F" w:rsidRPr="002D07D7" w:rsidRDefault="00B846CD" w:rsidP="00AD1C3F">
      <w:pPr>
        <w:pStyle w:val="Paragraphedeliste"/>
        <w:numPr>
          <w:ilvl w:val="0"/>
          <w:numId w:val="3"/>
        </w:numPr>
        <w:spacing w:line="264" w:lineRule="auto"/>
        <w:jc w:val="both"/>
        <w:rPr>
          <w:rFonts w:ascii="Times New Roman" w:hAnsi="Times New Roman" w:cs="Times New Roman"/>
          <w:lang w:val="de-DE"/>
        </w:rPr>
      </w:pPr>
      <w:r w:rsidRPr="002D07D7">
        <w:rPr>
          <w:rFonts w:ascii="Times New Roman" w:hAnsi="Times New Roman" w:cs="Times New Roman"/>
          <w:lang w:val="de-DE"/>
        </w:rPr>
        <w:t>Mörser und Pistill</w:t>
      </w:r>
      <w:r w:rsidR="00AD1C3F" w:rsidRPr="002D07D7">
        <w:rPr>
          <w:rFonts w:ascii="Times New Roman" w:hAnsi="Times New Roman" w:cs="Times New Roman"/>
          <w:lang w:val="de-DE"/>
        </w:rPr>
        <w:t xml:space="preserve">, </w:t>
      </w:r>
      <w:r w:rsidRPr="002D07D7">
        <w:rPr>
          <w:rFonts w:ascii="Times New Roman" w:hAnsi="Times New Roman" w:cs="Times New Roman"/>
          <w:lang w:val="de-DE"/>
        </w:rPr>
        <w:t>Spatel</w:t>
      </w:r>
      <w:r w:rsidR="00AD1C3F" w:rsidRPr="002D07D7">
        <w:rPr>
          <w:rFonts w:ascii="Times New Roman" w:hAnsi="Times New Roman" w:cs="Times New Roman"/>
          <w:lang w:val="de-DE"/>
        </w:rPr>
        <w:t xml:space="preserve">, </w:t>
      </w:r>
      <w:r w:rsidRPr="002D07D7">
        <w:rPr>
          <w:rFonts w:ascii="Times New Roman" w:hAnsi="Times New Roman" w:cs="Times New Roman"/>
          <w:lang w:val="de-DE"/>
        </w:rPr>
        <w:t>Löffel</w:t>
      </w:r>
      <w:r w:rsidR="00AD1C3F" w:rsidRPr="002D07D7">
        <w:rPr>
          <w:rFonts w:ascii="Times New Roman" w:hAnsi="Times New Roman" w:cs="Times New Roman"/>
          <w:lang w:val="de-DE"/>
        </w:rPr>
        <w:t>, 25 mL-</w:t>
      </w:r>
      <w:r w:rsidRPr="002D07D7">
        <w:rPr>
          <w:rFonts w:ascii="Times New Roman" w:hAnsi="Times New Roman" w:cs="Times New Roman"/>
          <w:lang w:val="de-DE"/>
        </w:rPr>
        <w:t>Messzylinder</w:t>
      </w:r>
      <w:r w:rsidR="00AD1C3F" w:rsidRPr="002D07D7">
        <w:rPr>
          <w:rFonts w:ascii="Times New Roman" w:hAnsi="Times New Roman" w:cs="Times New Roman"/>
          <w:lang w:val="de-DE"/>
        </w:rPr>
        <w:t xml:space="preserve">, </w:t>
      </w:r>
      <w:r w:rsidR="00BE3C7C" w:rsidRPr="002D07D7">
        <w:rPr>
          <w:rFonts w:ascii="Times New Roman" w:hAnsi="Times New Roman" w:cs="Times New Roman"/>
          <w:lang w:val="de-DE"/>
        </w:rPr>
        <w:t>Chromatographie-Kammer mit Deckel</w:t>
      </w:r>
      <w:r w:rsidR="00AD1C3F" w:rsidRPr="002D07D7">
        <w:rPr>
          <w:rFonts w:ascii="Times New Roman" w:hAnsi="Times New Roman" w:cs="Times New Roman"/>
          <w:lang w:val="de-DE"/>
        </w:rPr>
        <w:t xml:space="preserve">, </w:t>
      </w:r>
      <w:r w:rsidRPr="002D07D7">
        <w:rPr>
          <w:rFonts w:ascii="Times New Roman" w:hAnsi="Times New Roman" w:cs="Times New Roman"/>
          <w:lang w:val="de-DE"/>
        </w:rPr>
        <w:t>Trichter</w:t>
      </w:r>
      <w:r w:rsidR="00AD1C3F" w:rsidRPr="002D07D7">
        <w:rPr>
          <w:rFonts w:ascii="Times New Roman" w:hAnsi="Times New Roman" w:cs="Times New Roman"/>
          <w:lang w:val="de-DE"/>
        </w:rPr>
        <w:t xml:space="preserve">, </w:t>
      </w:r>
      <w:r w:rsidR="00143662" w:rsidRPr="002D07D7">
        <w:rPr>
          <w:rFonts w:ascii="Times New Roman" w:hAnsi="Times New Roman" w:cs="Times New Roman"/>
          <w:lang w:val="de-DE"/>
        </w:rPr>
        <w:t>1</w:t>
      </w:r>
      <w:r w:rsidRPr="002D07D7">
        <w:rPr>
          <w:rFonts w:ascii="Times New Roman" w:hAnsi="Times New Roman" w:cs="Times New Roman"/>
          <w:lang w:val="de-DE"/>
        </w:rPr>
        <w:t xml:space="preserve"> Faltenfilter</w:t>
      </w:r>
      <w:r w:rsidR="00AD1C3F" w:rsidRPr="002D07D7">
        <w:rPr>
          <w:rFonts w:ascii="Times New Roman" w:hAnsi="Times New Roman" w:cs="Times New Roman"/>
          <w:lang w:val="de-DE"/>
        </w:rPr>
        <w:t>, Erlenmeyerkolben, DC-Platte, Kapillarröhrchen</w:t>
      </w:r>
    </w:p>
    <w:p w14:paraId="29CD08D8" w14:textId="1654B415" w:rsidR="00AD1C3F" w:rsidRPr="002D07D7" w:rsidRDefault="00B846CD" w:rsidP="00AD1C3F">
      <w:pPr>
        <w:pStyle w:val="Paragraphedeliste"/>
        <w:numPr>
          <w:ilvl w:val="0"/>
          <w:numId w:val="3"/>
        </w:numPr>
        <w:spacing w:line="264" w:lineRule="auto"/>
        <w:jc w:val="both"/>
        <w:rPr>
          <w:rFonts w:ascii="Times New Roman" w:hAnsi="Times New Roman" w:cs="Times New Roman"/>
          <w:lang w:val="de-DE"/>
        </w:rPr>
      </w:pPr>
      <w:r w:rsidRPr="002D07D7">
        <w:rPr>
          <w:rFonts w:ascii="Times New Roman" w:hAnsi="Times New Roman" w:cs="Times New Roman"/>
          <w:lang w:val="de-DE"/>
        </w:rPr>
        <w:t>DC-Laufmittel</w:t>
      </w:r>
      <w:r w:rsidR="00AD1C3F" w:rsidRPr="002D07D7">
        <w:rPr>
          <w:rFonts w:ascii="Times New Roman" w:hAnsi="Times New Roman" w:cs="Times New Roman"/>
          <w:lang w:val="de-DE"/>
        </w:rPr>
        <w:t xml:space="preserve">, </w:t>
      </w:r>
      <w:r w:rsidR="008B4076" w:rsidRPr="002D07D7">
        <w:rPr>
          <w:rFonts w:ascii="Times New Roman" w:hAnsi="Times New Roman" w:cs="Times New Roman"/>
          <w:lang w:val="de-DE"/>
        </w:rPr>
        <w:t>Aceton</w:t>
      </w:r>
      <w:r w:rsidR="00AD1C3F" w:rsidRPr="002D07D7">
        <w:rPr>
          <w:rFonts w:ascii="Times New Roman" w:hAnsi="Times New Roman" w:cs="Times New Roman"/>
          <w:lang w:val="de-DE"/>
        </w:rPr>
        <w:t xml:space="preserve">, </w:t>
      </w:r>
      <w:r w:rsidRPr="002D07D7">
        <w:rPr>
          <w:rFonts w:ascii="Times New Roman" w:hAnsi="Times New Roman" w:cs="Times New Roman"/>
          <w:lang w:val="de-DE"/>
        </w:rPr>
        <w:t>Bren</w:t>
      </w:r>
      <w:r w:rsidR="008B4076" w:rsidRPr="002D07D7">
        <w:rPr>
          <w:rFonts w:ascii="Times New Roman" w:hAnsi="Times New Roman" w:cs="Times New Roman"/>
          <w:lang w:val="de-DE"/>
        </w:rPr>
        <w:t>n</w:t>
      </w:r>
      <w:r w:rsidRPr="002D07D7">
        <w:rPr>
          <w:rFonts w:ascii="Times New Roman" w:hAnsi="Times New Roman" w:cs="Times New Roman"/>
          <w:lang w:val="de-DE"/>
        </w:rPr>
        <w:t>nesselblätter</w:t>
      </w:r>
      <w:r w:rsidR="00AD1C3F" w:rsidRPr="002D07D7">
        <w:rPr>
          <w:rFonts w:ascii="Times New Roman" w:hAnsi="Times New Roman" w:cs="Times New Roman"/>
          <w:lang w:val="de-DE"/>
        </w:rPr>
        <w:t>, Sand</w:t>
      </w:r>
    </w:p>
    <w:p w14:paraId="5A4DE3F1" w14:textId="5146C199" w:rsidR="00B846CD" w:rsidRPr="002D07D7" w:rsidRDefault="00B846CD" w:rsidP="0084265B">
      <w:pPr>
        <w:spacing w:line="264" w:lineRule="auto"/>
        <w:jc w:val="both"/>
        <w:rPr>
          <w:rFonts w:ascii="Times New Roman" w:hAnsi="Times New Roman" w:cs="Times New Roman"/>
          <w:lang w:val="de-DE"/>
        </w:rPr>
      </w:pPr>
    </w:p>
    <w:p w14:paraId="4A8D451F" w14:textId="77777777" w:rsidR="00AD1C3F" w:rsidRPr="002D07D7" w:rsidRDefault="00AD1C3F">
      <w:pPr>
        <w:rPr>
          <w:rFonts w:ascii="Times New Roman" w:hAnsi="Times New Roman" w:cs="Times New Roman"/>
          <w:b/>
          <w:lang w:val="de-DE"/>
        </w:rPr>
      </w:pPr>
    </w:p>
    <w:p w14:paraId="5FCE9380" w14:textId="28A198A5" w:rsidR="003C4D29" w:rsidRPr="002D07D7" w:rsidRDefault="003C4D29">
      <w:pPr>
        <w:rPr>
          <w:rFonts w:ascii="Times New Roman" w:hAnsi="Times New Roman" w:cs="Times New Roman"/>
          <w:b/>
          <w:lang w:val="de-DE"/>
        </w:rPr>
      </w:pPr>
    </w:p>
    <w:p w14:paraId="65E43664" w14:textId="2307081A" w:rsidR="00B846CD" w:rsidRPr="002D07D7" w:rsidRDefault="00B846CD" w:rsidP="0084265B">
      <w:pPr>
        <w:spacing w:line="264" w:lineRule="auto"/>
        <w:jc w:val="both"/>
        <w:rPr>
          <w:rFonts w:ascii="Times New Roman" w:hAnsi="Times New Roman" w:cs="Times New Roman"/>
          <w:b/>
          <w:lang w:val="de-DE"/>
        </w:rPr>
      </w:pPr>
      <w:r w:rsidRPr="002D07D7">
        <w:rPr>
          <w:rFonts w:ascii="Times New Roman" w:hAnsi="Times New Roman" w:cs="Times New Roman"/>
          <w:b/>
          <w:lang w:val="de-DE"/>
        </w:rPr>
        <w:t>Versuchsdurchführung:</w:t>
      </w:r>
    </w:p>
    <w:p w14:paraId="3B2DE14E" w14:textId="77777777" w:rsidR="00002B13" w:rsidRPr="002D07D7" w:rsidRDefault="00002B13" w:rsidP="00002B13">
      <w:pPr>
        <w:spacing w:line="264" w:lineRule="auto"/>
        <w:jc w:val="both"/>
        <w:rPr>
          <w:rFonts w:ascii="Times New Roman" w:hAnsi="Times New Roman" w:cs="Times New Roman"/>
          <w:lang w:val="de-DE"/>
        </w:rPr>
      </w:pPr>
    </w:p>
    <w:p w14:paraId="25E74343" w14:textId="340C1CAF" w:rsidR="00002B13" w:rsidRPr="002D07D7" w:rsidRDefault="00002B13" w:rsidP="00002B13">
      <w:pPr>
        <w:spacing w:line="264" w:lineRule="auto"/>
        <w:jc w:val="both"/>
        <w:rPr>
          <w:rFonts w:ascii="Times New Roman" w:hAnsi="Times New Roman" w:cs="Times New Roman"/>
          <w:b/>
          <w:lang w:val="de-DE"/>
        </w:rPr>
      </w:pPr>
      <w:r w:rsidRPr="002D07D7">
        <w:rPr>
          <w:rFonts w:ascii="Times New Roman" w:hAnsi="Times New Roman" w:cs="Times New Roman"/>
          <w:b/>
          <w:lang w:val="de-DE"/>
        </w:rPr>
        <w:t>Achtung: das benutzte Laufmittel ist hochentzündlich: nicht in der Nähe einer Wärmequelle benutzen!</w:t>
      </w:r>
    </w:p>
    <w:p w14:paraId="20A4D731" w14:textId="77777777" w:rsidR="00002B13" w:rsidRPr="002D07D7" w:rsidRDefault="00002B13" w:rsidP="00002B13">
      <w:pPr>
        <w:spacing w:line="264" w:lineRule="auto"/>
        <w:jc w:val="both"/>
        <w:rPr>
          <w:rFonts w:ascii="Times New Roman" w:hAnsi="Times New Roman" w:cs="Times New Roman"/>
          <w:lang w:val="de-DE"/>
        </w:rPr>
      </w:pPr>
    </w:p>
    <w:p w14:paraId="4E9DBA03" w14:textId="725BF054" w:rsidR="00B846CD" w:rsidRPr="002D07D7" w:rsidRDefault="00B846CD"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b/>
          <w:lang w:val="de-DE"/>
        </w:rPr>
        <w:t>Unter dem</w:t>
      </w:r>
      <w:r w:rsidR="0071313B" w:rsidRPr="002D07D7">
        <w:rPr>
          <w:rFonts w:ascii="Times New Roman" w:hAnsi="Times New Roman" w:cs="Times New Roman"/>
          <w:b/>
          <w:lang w:val="de-DE"/>
        </w:rPr>
        <w:t xml:space="preserve"> eingeschalteten</w:t>
      </w:r>
      <w:r w:rsidRPr="002D07D7">
        <w:rPr>
          <w:rFonts w:ascii="Times New Roman" w:hAnsi="Times New Roman" w:cs="Times New Roman"/>
          <w:b/>
          <w:lang w:val="de-DE"/>
        </w:rPr>
        <w:t xml:space="preserve"> Abzug</w:t>
      </w:r>
      <w:r w:rsidR="00E15A34" w:rsidRPr="002D07D7">
        <w:rPr>
          <w:rFonts w:ascii="Times New Roman" w:hAnsi="Times New Roman" w:cs="Times New Roman"/>
          <w:b/>
          <w:lang w:val="de-DE"/>
        </w:rPr>
        <w:t>:</w:t>
      </w:r>
      <w:r w:rsidR="00E15A34" w:rsidRPr="002D07D7">
        <w:rPr>
          <w:rFonts w:ascii="Times New Roman" w:hAnsi="Times New Roman" w:cs="Times New Roman"/>
          <w:lang w:val="de-DE"/>
        </w:rPr>
        <w:t xml:space="preserve"> ge</w:t>
      </w:r>
      <w:r w:rsidRPr="002D07D7">
        <w:rPr>
          <w:rFonts w:ascii="Times New Roman" w:hAnsi="Times New Roman" w:cs="Times New Roman"/>
          <w:lang w:val="de-DE"/>
        </w:rPr>
        <w:t>b</w:t>
      </w:r>
      <w:r w:rsidR="00E15A34" w:rsidRPr="002D07D7">
        <w:rPr>
          <w:rFonts w:ascii="Times New Roman" w:hAnsi="Times New Roman" w:cs="Times New Roman"/>
          <w:lang w:val="de-DE"/>
        </w:rPr>
        <w:t>t</w:t>
      </w:r>
      <w:r w:rsidRPr="002D07D7">
        <w:rPr>
          <w:rFonts w:ascii="Times New Roman" w:hAnsi="Times New Roman" w:cs="Times New Roman"/>
          <w:lang w:val="de-DE"/>
        </w:rPr>
        <w:t xml:space="preserve"> 25 mL des DC-Laufmittels (ein Benzin-Aceton Gemisch 4:1) in die Chromatographie-Kammer und verschließ</w:t>
      </w:r>
      <w:r w:rsidR="00E15A34" w:rsidRPr="002D07D7">
        <w:rPr>
          <w:rFonts w:ascii="Times New Roman" w:hAnsi="Times New Roman" w:cs="Times New Roman"/>
          <w:lang w:val="de-DE"/>
        </w:rPr>
        <w:t>t</w:t>
      </w:r>
      <w:r w:rsidRPr="002D07D7">
        <w:rPr>
          <w:rFonts w:ascii="Times New Roman" w:hAnsi="Times New Roman" w:cs="Times New Roman"/>
          <w:lang w:val="de-DE"/>
        </w:rPr>
        <w:t xml:space="preserve"> diese mit </w:t>
      </w:r>
      <w:r w:rsidR="003E75C8" w:rsidRPr="002D07D7">
        <w:rPr>
          <w:rFonts w:ascii="Times New Roman" w:hAnsi="Times New Roman" w:cs="Times New Roman"/>
          <w:lang w:val="de-DE"/>
        </w:rPr>
        <w:t>dem Deckel</w:t>
      </w:r>
      <w:r w:rsidRPr="002D07D7">
        <w:rPr>
          <w:rFonts w:ascii="Times New Roman" w:hAnsi="Times New Roman" w:cs="Times New Roman"/>
          <w:lang w:val="de-DE"/>
        </w:rPr>
        <w:t xml:space="preserve">. </w:t>
      </w:r>
    </w:p>
    <w:p w14:paraId="4B459378" w14:textId="75B36514" w:rsidR="008B4076" w:rsidRPr="002D07D7" w:rsidRDefault="00E15A34"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Verreibt</w:t>
      </w:r>
      <w:r w:rsidR="00B846CD" w:rsidRPr="002D07D7">
        <w:rPr>
          <w:rFonts w:ascii="Times New Roman" w:hAnsi="Times New Roman" w:cs="Times New Roman"/>
          <w:lang w:val="de-DE"/>
        </w:rPr>
        <w:t xml:space="preserve"> in einem Mörser mit ein</w:t>
      </w:r>
      <w:r w:rsidR="00143662" w:rsidRPr="002D07D7">
        <w:rPr>
          <w:rFonts w:ascii="Times New Roman" w:hAnsi="Times New Roman" w:cs="Times New Roman"/>
          <w:lang w:val="de-DE"/>
        </w:rPr>
        <w:t>er Spatelspitze Sand und etwa 5 </w:t>
      </w:r>
      <w:r w:rsidR="00B846CD" w:rsidRPr="002D07D7">
        <w:rPr>
          <w:rFonts w:ascii="Times New Roman" w:hAnsi="Times New Roman" w:cs="Times New Roman"/>
          <w:lang w:val="de-DE"/>
        </w:rPr>
        <w:t xml:space="preserve">mL Aceton einen Löffel klein geschnittene getrocknete Brennnesselblätter. </w:t>
      </w:r>
    </w:p>
    <w:p w14:paraId="653E56DF" w14:textId="06255E11" w:rsidR="00714E02" w:rsidRPr="002D07D7" w:rsidRDefault="00E15A34"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Filtriert</w:t>
      </w:r>
      <w:r w:rsidR="00B846CD" w:rsidRPr="002D07D7">
        <w:rPr>
          <w:rFonts w:ascii="Times New Roman" w:hAnsi="Times New Roman" w:cs="Times New Roman"/>
          <w:lang w:val="de-DE"/>
        </w:rPr>
        <w:t xml:space="preserve"> die Lösung in einen kleinen Erlenmeyerkolben. </w:t>
      </w:r>
    </w:p>
    <w:p w14:paraId="255348CF" w14:textId="62966174" w:rsidR="00714E02" w:rsidRPr="002D07D7" w:rsidRDefault="00B846CD"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Zeichne</w:t>
      </w:r>
      <w:r w:rsidR="00E15A34" w:rsidRPr="002D07D7">
        <w:rPr>
          <w:rFonts w:ascii="Times New Roman" w:hAnsi="Times New Roman" w:cs="Times New Roman"/>
          <w:lang w:val="de-DE"/>
        </w:rPr>
        <w:t>t</w:t>
      </w:r>
      <w:r w:rsidRPr="002D07D7">
        <w:rPr>
          <w:rFonts w:ascii="Times New Roman" w:hAnsi="Times New Roman" w:cs="Times New Roman"/>
          <w:lang w:val="de-DE"/>
        </w:rPr>
        <w:t xml:space="preserve"> 1,5</w:t>
      </w:r>
      <w:r w:rsidR="00714E02" w:rsidRPr="002D07D7">
        <w:rPr>
          <w:rFonts w:ascii="Times New Roman" w:hAnsi="Times New Roman" w:cs="Times New Roman"/>
          <w:lang w:val="de-DE"/>
        </w:rPr>
        <w:t> </w:t>
      </w:r>
      <w:r w:rsidRPr="002D07D7">
        <w:rPr>
          <w:rFonts w:ascii="Times New Roman" w:hAnsi="Times New Roman" w:cs="Times New Roman"/>
          <w:lang w:val="de-DE"/>
        </w:rPr>
        <w:t>cm über der Unterkante der DC-Platte eine feine Linie mit Bleistift</w:t>
      </w:r>
      <w:r w:rsidR="00714E02" w:rsidRPr="002D07D7">
        <w:rPr>
          <w:rFonts w:ascii="Times New Roman" w:hAnsi="Times New Roman" w:cs="Times New Roman"/>
          <w:lang w:val="de-DE"/>
        </w:rPr>
        <w:t xml:space="preserve"> (= Startlinie)</w:t>
      </w:r>
      <w:r w:rsidRPr="002D07D7">
        <w:rPr>
          <w:rFonts w:ascii="Times New Roman" w:hAnsi="Times New Roman" w:cs="Times New Roman"/>
          <w:lang w:val="de-DE"/>
        </w:rPr>
        <w:t xml:space="preserve">. Die Silica-Gel-Schicht darf dabei auf keinen Fall beschädigt werden. </w:t>
      </w:r>
    </w:p>
    <w:p w14:paraId="640CA8EC" w14:textId="5D34605F" w:rsidR="003E75C8" w:rsidRPr="002D07D7" w:rsidRDefault="00E15A34"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Tragt</w:t>
      </w:r>
      <w:r w:rsidR="003E75C8" w:rsidRPr="002D07D7">
        <w:rPr>
          <w:rFonts w:ascii="Times New Roman" w:hAnsi="Times New Roman" w:cs="Times New Roman"/>
          <w:lang w:val="de-DE"/>
        </w:rPr>
        <w:t xml:space="preserve"> nun mith</w:t>
      </w:r>
      <w:r w:rsidR="00B846CD" w:rsidRPr="002D07D7">
        <w:rPr>
          <w:rFonts w:ascii="Times New Roman" w:hAnsi="Times New Roman" w:cs="Times New Roman"/>
          <w:lang w:val="de-DE"/>
        </w:rPr>
        <w:t xml:space="preserve">ilfe eines Kapillares einen kleinen Tropfen des </w:t>
      </w:r>
      <w:r w:rsidRPr="002D07D7">
        <w:rPr>
          <w:rFonts w:ascii="Times New Roman" w:hAnsi="Times New Roman" w:cs="Times New Roman"/>
          <w:lang w:val="de-DE"/>
        </w:rPr>
        <w:t>Filtrates</w:t>
      </w:r>
      <w:r w:rsidR="00B846CD" w:rsidRPr="002D07D7">
        <w:rPr>
          <w:rFonts w:ascii="Times New Roman" w:hAnsi="Times New Roman" w:cs="Times New Roman"/>
          <w:lang w:val="de-DE"/>
        </w:rPr>
        <w:t xml:space="preserve"> auf die Mitte dieser Linie auf. </w:t>
      </w:r>
    </w:p>
    <w:p w14:paraId="0261FA7A" w14:textId="77777777" w:rsidR="00B0499F" w:rsidRPr="002D07D7" w:rsidRDefault="00B0499F"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Nach dem Eintrocknen des Fleckes müsst ihr diesen Schritt mehrere Male wiederholen bis ein gut sichtbarer dunkelgrüner Fleck entsteht.</w:t>
      </w:r>
    </w:p>
    <w:p w14:paraId="480A6940" w14:textId="6BC7EBDE" w:rsidR="003E75C8" w:rsidRPr="002D07D7" w:rsidRDefault="0071313B"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b/>
          <w:lang w:val="de-DE"/>
        </w:rPr>
        <w:t xml:space="preserve">Unter dem eingeschalteten Abzug: </w:t>
      </w:r>
      <w:r w:rsidRPr="002D07D7">
        <w:rPr>
          <w:rFonts w:ascii="Times New Roman" w:hAnsi="Times New Roman" w:cs="Times New Roman"/>
          <w:lang w:val="de-DE"/>
        </w:rPr>
        <w:t>s</w:t>
      </w:r>
      <w:r w:rsidR="00E15A34" w:rsidRPr="002D07D7">
        <w:rPr>
          <w:rFonts w:ascii="Times New Roman" w:hAnsi="Times New Roman" w:cs="Times New Roman"/>
          <w:lang w:val="de-DE"/>
        </w:rPr>
        <w:t>tellt</w:t>
      </w:r>
      <w:r w:rsidR="00B846CD" w:rsidRPr="002D07D7">
        <w:rPr>
          <w:rFonts w:ascii="Times New Roman" w:hAnsi="Times New Roman" w:cs="Times New Roman"/>
          <w:lang w:val="de-DE"/>
        </w:rPr>
        <w:t xml:space="preserve"> nun die DC-Platte in die Chromatographie</w:t>
      </w:r>
      <w:r w:rsidR="003E75C8" w:rsidRPr="002D07D7">
        <w:rPr>
          <w:rFonts w:ascii="Times New Roman" w:hAnsi="Times New Roman" w:cs="Times New Roman"/>
          <w:lang w:val="de-DE"/>
        </w:rPr>
        <w:t>-K</w:t>
      </w:r>
      <w:r w:rsidR="00B846CD" w:rsidRPr="002D07D7">
        <w:rPr>
          <w:rFonts w:ascii="Times New Roman" w:hAnsi="Times New Roman" w:cs="Times New Roman"/>
          <w:lang w:val="de-DE"/>
        </w:rPr>
        <w:t xml:space="preserve">ammer und </w:t>
      </w:r>
      <w:r w:rsidR="003E75C8" w:rsidRPr="002D07D7">
        <w:rPr>
          <w:rFonts w:ascii="Times New Roman" w:hAnsi="Times New Roman" w:cs="Times New Roman"/>
          <w:lang w:val="de-DE"/>
        </w:rPr>
        <w:t>verschließ</w:t>
      </w:r>
      <w:r w:rsidR="00E15A34" w:rsidRPr="002D07D7">
        <w:rPr>
          <w:rFonts w:ascii="Times New Roman" w:hAnsi="Times New Roman" w:cs="Times New Roman"/>
          <w:lang w:val="de-DE"/>
        </w:rPr>
        <w:t>t</w:t>
      </w:r>
      <w:r w:rsidR="00B846CD" w:rsidRPr="002D07D7">
        <w:rPr>
          <w:rFonts w:ascii="Times New Roman" w:hAnsi="Times New Roman" w:cs="Times New Roman"/>
          <w:lang w:val="de-DE"/>
        </w:rPr>
        <w:t xml:space="preserve"> diese </w:t>
      </w:r>
      <w:r w:rsidR="00E15A34" w:rsidRPr="002D07D7">
        <w:rPr>
          <w:rFonts w:ascii="Times New Roman" w:hAnsi="Times New Roman" w:cs="Times New Roman"/>
          <w:lang w:val="de-DE"/>
        </w:rPr>
        <w:t xml:space="preserve">wieder </w:t>
      </w:r>
      <w:r w:rsidR="00B846CD" w:rsidRPr="002D07D7">
        <w:rPr>
          <w:rFonts w:ascii="Times New Roman" w:hAnsi="Times New Roman" w:cs="Times New Roman"/>
          <w:lang w:val="de-DE"/>
        </w:rPr>
        <w:t xml:space="preserve">mit </w:t>
      </w:r>
      <w:r w:rsidR="003E75C8" w:rsidRPr="002D07D7">
        <w:rPr>
          <w:rFonts w:ascii="Times New Roman" w:hAnsi="Times New Roman" w:cs="Times New Roman"/>
          <w:lang w:val="de-DE"/>
        </w:rPr>
        <w:t>dem Deckel</w:t>
      </w:r>
      <w:r w:rsidR="00B846CD" w:rsidRPr="002D07D7">
        <w:rPr>
          <w:rFonts w:ascii="Times New Roman" w:hAnsi="Times New Roman" w:cs="Times New Roman"/>
          <w:lang w:val="de-DE"/>
        </w:rPr>
        <w:t xml:space="preserve">. </w:t>
      </w:r>
    </w:p>
    <w:p w14:paraId="2F1D873D" w14:textId="23307236" w:rsidR="00CA08B8" w:rsidRPr="002D07D7" w:rsidRDefault="003E75C8" w:rsidP="00D8078C">
      <w:pPr>
        <w:pStyle w:val="Paragraphedeliste"/>
        <w:numPr>
          <w:ilvl w:val="0"/>
          <w:numId w:val="15"/>
        </w:numPr>
        <w:spacing w:line="264" w:lineRule="auto"/>
        <w:jc w:val="both"/>
        <w:rPr>
          <w:rFonts w:ascii="Times New Roman" w:hAnsi="Times New Roman" w:cs="Times New Roman"/>
          <w:lang w:val="de-DE"/>
        </w:rPr>
      </w:pPr>
      <w:r w:rsidRPr="002D07D7">
        <w:rPr>
          <w:rFonts w:ascii="Times New Roman" w:hAnsi="Times New Roman" w:cs="Times New Roman"/>
          <w:lang w:val="de-DE"/>
        </w:rPr>
        <w:t>Lass</w:t>
      </w:r>
      <w:r w:rsidR="00E15A34" w:rsidRPr="002D07D7">
        <w:rPr>
          <w:rFonts w:ascii="Times New Roman" w:hAnsi="Times New Roman" w:cs="Times New Roman"/>
          <w:lang w:val="de-DE"/>
        </w:rPr>
        <w:t>t</w:t>
      </w:r>
      <w:r w:rsidR="00B846CD" w:rsidRPr="002D07D7">
        <w:rPr>
          <w:rFonts w:ascii="Times New Roman" w:hAnsi="Times New Roman" w:cs="Times New Roman"/>
          <w:lang w:val="de-DE"/>
        </w:rPr>
        <w:t xml:space="preserve"> die Chromatographie laufen,</w:t>
      </w:r>
      <w:r w:rsidRPr="002D07D7">
        <w:rPr>
          <w:rFonts w:ascii="Times New Roman" w:hAnsi="Times New Roman" w:cs="Times New Roman"/>
          <w:lang w:val="de-DE"/>
        </w:rPr>
        <w:t xml:space="preserve"> bis die Laufmittelfront etwa 6 </w:t>
      </w:r>
      <w:r w:rsidR="00E15A34" w:rsidRPr="002D07D7">
        <w:rPr>
          <w:rFonts w:ascii="Times New Roman" w:hAnsi="Times New Roman" w:cs="Times New Roman"/>
          <w:lang w:val="de-DE"/>
        </w:rPr>
        <w:t>cm gelaufen ist. Neh</w:t>
      </w:r>
      <w:r w:rsidR="00B846CD" w:rsidRPr="002D07D7">
        <w:rPr>
          <w:rFonts w:ascii="Times New Roman" w:hAnsi="Times New Roman" w:cs="Times New Roman"/>
          <w:lang w:val="de-DE"/>
        </w:rPr>
        <w:t>m</w:t>
      </w:r>
      <w:r w:rsidR="00E15A34" w:rsidRPr="002D07D7">
        <w:rPr>
          <w:rFonts w:ascii="Times New Roman" w:hAnsi="Times New Roman" w:cs="Times New Roman"/>
          <w:lang w:val="de-DE"/>
        </w:rPr>
        <w:t>t</w:t>
      </w:r>
      <w:r w:rsidR="00B846CD" w:rsidRPr="002D07D7">
        <w:rPr>
          <w:rFonts w:ascii="Times New Roman" w:hAnsi="Times New Roman" w:cs="Times New Roman"/>
          <w:lang w:val="de-DE"/>
        </w:rPr>
        <w:t xml:space="preserve"> die Platt</w:t>
      </w:r>
      <w:r w:rsidR="00E15A34" w:rsidRPr="002D07D7">
        <w:rPr>
          <w:rFonts w:ascii="Times New Roman" w:hAnsi="Times New Roman" w:cs="Times New Roman"/>
          <w:lang w:val="de-DE"/>
        </w:rPr>
        <w:t>e aus der DC-Kammer und markiert</w:t>
      </w:r>
      <w:r w:rsidRPr="002D07D7">
        <w:rPr>
          <w:rFonts w:ascii="Times New Roman" w:hAnsi="Times New Roman" w:cs="Times New Roman"/>
          <w:lang w:val="de-DE"/>
        </w:rPr>
        <w:t xml:space="preserve"> sofort</w:t>
      </w:r>
      <w:r w:rsidR="00B846CD" w:rsidRPr="002D07D7">
        <w:rPr>
          <w:rFonts w:ascii="Times New Roman" w:hAnsi="Times New Roman" w:cs="Times New Roman"/>
          <w:lang w:val="de-DE"/>
        </w:rPr>
        <w:t xml:space="preserve"> das Ende der Laufmittelfront mit Bleistift.</w:t>
      </w:r>
    </w:p>
    <w:p w14:paraId="5F3C6960" w14:textId="149A4CC6" w:rsidR="00AA0434" w:rsidRPr="002D07D7" w:rsidRDefault="00AA0434" w:rsidP="00AA0434">
      <w:pPr>
        <w:shd w:val="clear" w:color="auto" w:fill="D9D9D9" w:themeFill="background1" w:themeFillShade="D9"/>
        <w:jc w:val="both"/>
        <w:rPr>
          <w:rFonts w:ascii="Times New Roman" w:hAnsi="Times New Roman" w:cs="Times New Roman"/>
          <w:b/>
          <w:lang w:val="de-DE"/>
        </w:rPr>
      </w:pPr>
      <w:r w:rsidRPr="002D07D7">
        <w:rPr>
          <w:rFonts w:ascii="Times New Roman" w:hAnsi="Times New Roman" w:cs="Times New Roman"/>
          <w:b/>
          <w:lang w:val="de-DE"/>
        </w:rPr>
        <w:sym w:font="Wingdings" w:char="F027"/>
      </w:r>
      <w:r w:rsidRPr="002D07D7">
        <w:rPr>
          <w:rFonts w:ascii="Times New Roman" w:hAnsi="Times New Roman" w:cs="Times New Roman"/>
          <w:b/>
          <w:lang w:val="de-DE"/>
        </w:rPr>
        <w:t>Hilfestellung: Interpretation d</w:t>
      </w:r>
      <w:r w:rsidR="00E15A34" w:rsidRPr="002D07D7">
        <w:rPr>
          <w:rFonts w:ascii="Times New Roman" w:hAnsi="Times New Roman" w:cs="Times New Roman"/>
          <w:b/>
          <w:lang w:val="de-DE"/>
        </w:rPr>
        <w:t>ies</w:t>
      </w:r>
      <w:r w:rsidRPr="002D07D7">
        <w:rPr>
          <w:rFonts w:ascii="Times New Roman" w:hAnsi="Times New Roman" w:cs="Times New Roman"/>
          <w:b/>
          <w:lang w:val="de-DE"/>
        </w:rPr>
        <w:t>er Chromatographie</w:t>
      </w:r>
    </w:p>
    <w:p w14:paraId="7587BD5A" w14:textId="77777777" w:rsidR="00AA0434" w:rsidRPr="002D07D7" w:rsidRDefault="00AA0434" w:rsidP="00AA0434">
      <w:pPr>
        <w:spacing w:line="288" w:lineRule="auto"/>
        <w:jc w:val="both"/>
        <w:rPr>
          <w:rFonts w:ascii="Times New Roman" w:hAnsi="Times New Roman" w:cs="Times New Roman"/>
          <w:sz w:val="10"/>
          <w:szCs w:val="10"/>
          <w:lang w:val="de-DE"/>
        </w:rPr>
      </w:pPr>
    </w:p>
    <w:p w14:paraId="4C9AD09B" w14:textId="1A20F6DF" w:rsidR="00AA0434" w:rsidRPr="002D07D7" w:rsidRDefault="00AA0434" w:rsidP="00AA0434">
      <w:pPr>
        <w:spacing w:line="288" w:lineRule="auto"/>
        <w:jc w:val="both"/>
        <w:rPr>
          <w:rFonts w:ascii="Times New Roman" w:hAnsi="Times New Roman" w:cs="Times New Roman"/>
          <w:lang w:val="de-DE"/>
        </w:rPr>
      </w:pPr>
      <w:r w:rsidRPr="002D07D7">
        <w:rPr>
          <w:rFonts w:ascii="Times New Roman" w:hAnsi="Times New Roman" w:cs="Times New Roman"/>
          <w:lang w:val="de-DE"/>
        </w:rPr>
        <w:t xml:space="preserve">Auf dem Chromatogramm kann man am Ende der Laufstrecke das gelbe </w:t>
      </w:r>
      <w:r w:rsidR="00E71938" w:rsidRPr="002D07D7">
        <w:rPr>
          <w:rFonts w:ascii="Times New Roman" w:hAnsi="Times New Roman" w:cs="Times New Roman"/>
          <w:lang w:val="de-DE"/>
        </w:rPr>
        <w:t>β</w:t>
      </w:r>
      <w:r w:rsidRPr="002D07D7">
        <w:rPr>
          <w:rFonts w:ascii="Times New Roman" w:hAnsi="Times New Roman" w:cs="Times New Roman"/>
          <w:lang w:val="de-DE"/>
        </w:rPr>
        <w:t xml:space="preserve">-Carotin erkennen. </w:t>
      </w:r>
      <w:r w:rsidR="00CE3893" w:rsidRPr="002D07D7">
        <w:rPr>
          <w:rFonts w:ascii="Times New Roman" w:hAnsi="Times New Roman" w:cs="Times New Roman"/>
          <w:lang w:val="de-DE"/>
        </w:rPr>
        <w:t>Des weiteren</w:t>
      </w:r>
      <w:r w:rsidRPr="002D07D7">
        <w:rPr>
          <w:rFonts w:ascii="Times New Roman" w:hAnsi="Times New Roman" w:cs="Times New Roman"/>
          <w:lang w:val="de-DE"/>
        </w:rPr>
        <w:t xml:space="preserve"> ist das Chlorophyll b nicht so hoch gewandert wie das Chlorophyll a. Andere erkennbare Pigmente sind gelbe Xanthophylle (oxidierte </w:t>
      </w:r>
      <w:r w:rsidR="00183602" w:rsidRPr="00183602">
        <w:rPr>
          <w:rFonts w:ascii="Times New Roman" w:hAnsi="Times New Roman" w:cs="Times New Roman"/>
          <w:lang w:val="de-DE"/>
        </w:rPr>
        <w:t>Carotinoide</w:t>
      </w:r>
      <w:r w:rsidRPr="002D07D7">
        <w:rPr>
          <w:rFonts w:ascii="Times New Roman" w:hAnsi="Times New Roman" w:cs="Times New Roman"/>
          <w:lang w:val="de-DE"/>
        </w:rPr>
        <w:t>) und braune Phäophytine (Abbauprodukte der Chlorophylle).</w:t>
      </w:r>
    </w:p>
    <w:p w14:paraId="4FA65EF2" w14:textId="77777777" w:rsidR="00AA0434" w:rsidRPr="002D07D7" w:rsidRDefault="00AA0434" w:rsidP="00AA0434">
      <w:pPr>
        <w:spacing w:line="264" w:lineRule="auto"/>
        <w:jc w:val="both"/>
        <w:rPr>
          <w:rFonts w:ascii="Times New Roman" w:hAnsi="Times New Roman" w:cs="Times New Roman"/>
          <w:lang w:val="de-DE"/>
        </w:rPr>
      </w:pPr>
    </w:p>
    <w:p w14:paraId="50307455" w14:textId="77777777" w:rsidR="005C410D" w:rsidRPr="002D07D7" w:rsidRDefault="005C410D" w:rsidP="00AA0434">
      <w:pPr>
        <w:spacing w:line="264" w:lineRule="auto"/>
        <w:jc w:val="both"/>
        <w:rPr>
          <w:rFonts w:ascii="Times New Roman" w:hAnsi="Times New Roman" w:cs="Times New Roman"/>
          <w:lang w:val="de-DE"/>
        </w:rPr>
      </w:pPr>
    </w:p>
    <w:p w14:paraId="78A684EC" w14:textId="77777777" w:rsidR="00AA0434" w:rsidRPr="002D07D7" w:rsidRDefault="00AA0434" w:rsidP="00AA0434">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ingdings" w:char="F021"/>
      </w:r>
      <w:r w:rsidRPr="002D07D7">
        <w:rPr>
          <w:rFonts w:ascii="Times New Roman" w:hAnsi="Times New Roman" w:cs="Times New Roman"/>
          <w:b/>
          <w:lang w:val="de-DE"/>
        </w:rPr>
        <w:t>Aufgabenstellung</w:t>
      </w:r>
    </w:p>
    <w:p w14:paraId="27463B3C" w14:textId="77777777" w:rsidR="00AA0434" w:rsidRPr="002D07D7" w:rsidRDefault="00AA0434" w:rsidP="00AA0434">
      <w:pPr>
        <w:spacing w:line="264" w:lineRule="auto"/>
        <w:jc w:val="both"/>
        <w:rPr>
          <w:rFonts w:ascii="Times New Roman" w:hAnsi="Times New Roman" w:cs="Times New Roman"/>
          <w:b/>
          <w:sz w:val="10"/>
          <w:lang w:val="de-DE"/>
        </w:rPr>
      </w:pPr>
    </w:p>
    <w:p w14:paraId="4C5B3D0B" w14:textId="0FEDAA2C" w:rsidR="00AA0434" w:rsidRPr="002D07D7" w:rsidRDefault="00E15A34"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Klebt</w:t>
      </w:r>
      <w:r w:rsidR="00AA0434" w:rsidRPr="002D07D7">
        <w:rPr>
          <w:rFonts w:ascii="Times New Roman" w:hAnsi="Times New Roman" w:cs="Times New Roman"/>
          <w:lang w:val="de-DE"/>
        </w:rPr>
        <w:t xml:space="preserve"> die DC-Platte in den Antwortbogen. </w:t>
      </w:r>
    </w:p>
    <w:p w14:paraId="6341BD70" w14:textId="6785A94D" w:rsidR="00AA0434" w:rsidRPr="002D07D7" w:rsidRDefault="00AA0434" w:rsidP="00AA0434">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w:t>
      </w:r>
      <w:r w:rsidR="008067C3" w:rsidRPr="002D07D7">
        <w:rPr>
          <w:rFonts w:ascii="Times New Roman" w:hAnsi="Times New Roman" w:cs="Times New Roman"/>
          <w:lang w:val="de-DE"/>
        </w:rPr>
        <w:t>: Bewertung der Qualität</w:t>
      </w:r>
      <w:r w:rsidRPr="002D07D7">
        <w:rPr>
          <w:rFonts w:ascii="Times New Roman" w:hAnsi="Times New Roman" w:cs="Times New Roman"/>
          <w:lang w:val="de-DE"/>
        </w:rPr>
        <w:t xml:space="preserve"> (</w:t>
      </w:r>
      <w:r w:rsidR="0067743A" w:rsidRPr="002D07D7">
        <w:rPr>
          <w:rFonts w:ascii="Times New Roman" w:hAnsi="Times New Roman" w:cs="Times New Roman"/>
          <w:lang w:val="de-DE"/>
        </w:rPr>
        <w:t>6</w:t>
      </w:r>
      <w:r w:rsidRPr="002D07D7">
        <w:rPr>
          <w:rFonts w:ascii="Times New Roman" w:hAnsi="Times New Roman" w:cs="Times New Roman"/>
          <w:lang w:val="de-DE"/>
        </w:rPr>
        <w:t xml:space="preserve"> P.)</w:t>
      </w:r>
    </w:p>
    <w:p w14:paraId="06F64B47" w14:textId="77777777" w:rsidR="00C614AB" w:rsidRPr="002D07D7" w:rsidRDefault="00C614AB" w:rsidP="00AA0434">
      <w:pPr>
        <w:spacing w:line="264" w:lineRule="auto"/>
        <w:jc w:val="both"/>
        <w:rPr>
          <w:rFonts w:ascii="Times New Roman" w:hAnsi="Times New Roman" w:cs="Times New Roman"/>
          <w:lang w:val="de-DE"/>
        </w:rPr>
      </w:pPr>
    </w:p>
    <w:p w14:paraId="07C1D688" w14:textId="77777777" w:rsidR="00AA0434" w:rsidRPr="002D07D7" w:rsidRDefault="00AA0434" w:rsidP="00AA0434">
      <w:pPr>
        <w:shd w:val="clear" w:color="auto" w:fill="D9D9D9" w:themeFill="background1" w:themeFillShade="D9"/>
        <w:spacing w:line="276" w:lineRule="auto"/>
        <w:jc w:val="both"/>
        <w:rPr>
          <w:rFonts w:ascii="Times New Roman" w:hAnsi="Times New Roman" w:cs="Times New Roman"/>
          <w:b/>
          <w:lang w:val="de-DE"/>
        </w:rPr>
      </w:pPr>
      <w:r w:rsidRPr="002D07D7">
        <w:rPr>
          <w:rFonts w:ascii="Times New Roman" w:hAnsi="Times New Roman" w:cs="Times New Roman"/>
          <w:b/>
          <w:lang w:val="de-DE"/>
        </w:rPr>
        <w:sym w:font="Wingdings" w:char="F04A"/>
      </w:r>
      <w:r w:rsidRPr="002D07D7">
        <w:rPr>
          <w:rFonts w:ascii="Times New Roman" w:hAnsi="Times New Roman" w:cs="Times New Roman"/>
          <w:b/>
          <w:lang w:val="de-DE"/>
        </w:rPr>
        <w:t xml:space="preserve"> Joker</w:t>
      </w:r>
    </w:p>
    <w:p w14:paraId="324FE4CA" w14:textId="77777777" w:rsidR="00AA0434" w:rsidRPr="002D07D7" w:rsidRDefault="00AA0434" w:rsidP="00AA0434">
      <w:pPr>
        <w:spacing w:line="276" w:lineRule="auto"/>
        <w:jc w:val="both"/>
        <w:rPr>
          <w:rFonts w:ascii="Times New Roman" w:hAnsi="Times New Roman" w:cs="Times New Roman"/>
          <w:sz w:val="10"/>
          <w:szCs w:val="10"/>
          <w:lang w:val="de-DE"/>
        </w:rPr>
      </w:pPr>
    </w:p>
    <w:p w14:paraId="2B01CA7A" w14:textId="064A4EA8" w:rsidR="00AA0434" w:rsidRPr="002D07D7" w:rsidRDefault="004B6F16" w:rsidP="00AA0434">
      <w:pPr>
        <w:spacing w:line="276" w:lineRule="auto"/>
        <w:jc w:val="both"/>
        <w:rPr>
          <w:rFonts w:ascii="Times New Roman" w:hAnsi="Times New Roman" w:cs="Times New Roman"/>
          <w:lang w:val="de-DE"/>
        </w:rPr>
      </w:pPr>
      <w:r>
        <w:rPr>
          <w:rFonts w:ascii="Times New Roman" w:hAnsi="Times New Roman" w:cs="Times New Roman"/>
          <w:lang w:val="de-DE"/>
        </w:rPr>
        <w:t xml:space="preserve">Fertige </w:t>
      </w:r>
      <w:r w:rsidR="00AA0434" w:rsidRPr="002D07D7">
        <w:rPr>
          <w:rFonts w:ascii="Times New Roman" w:hAnsi="Times New Roman" w:cs="Times New Roman"/>
          <w:lang w:val="de-DE"/>
        </w:rPr>
        <w:t>DC-Platte: Ein Jurymitglied fragen.</w:t>
      </w:r>
    </w:p>
    <w:p w14:paraId="45DC2EB5" w14:textId="146EF225" w:rsidR="00AA0434" w:rsidRPr="002D07D7" w:rsidRDefault="00AA0434" w:rsidP="00AA0434">
      <w:pPr>
        <w:spacing w:line="264" w:lineRule="auto"/>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4B6F16">
        <w:rPr>
          <w:rFonts w:ascii="Times New Roman" w:hAnsi="Times New Roman" w:cs="Times New Roman"/>
          <w:lang w:val="de-DE"/>
        </w:rPr>
        <w:t>keine Punkte bei 1.5</w:t>
      </w:r>
      <w:r w:rsidRPr="002D07D7">
        <w:rPr>
          <w:rFonts w:ascii="Times New Roman" w:hAnsi="Times New Roman" w:cs="Times New Roman"/>
          <w:lang w:val="de-DE"/>
        </w:rPr>
        <w:t>)</w:t>
      </w:r>
    </w:p>
    <w:p w14:paraId="29E679A9" w14:textId="77777777" w:rsidR="00DE4D46" w:rsidRPr="002D07D7" w:rsidRDefault="00DE4D46" w:rsidP="0084265B">
      <w:pPr>
        <w:spacing w:line="264" w:lineRule="auto"/>
        <w:jc w:val="both"/>
        <w:rPr>
          <w:rFonts w:ascii="Times New Roman" w:hAnsi="Times New Roman" w:cs="Times New Roman"/>
          <w:lang w:val="de-DE"/>
        </w:rPr>
      </w:pPr>
    </w:p>
    <w:p w14:paraId="31B29885" w14:textId="77777777" w:rsidR="00C614AB" w:rsidRPr="002D07D7" w:rsidRDefault="00C614AB" w:rsidP="0084265B">
      <w:pPr>
        <w:spacing w:line="264" w:lineRule="auto"/>
        <w:jc w:val="both"/>
        <w:rPr>
          <w:rFonts w:ascii="Times New Roman" w:hAnsi="Times New Roman" w:cs="Times New Roman"/>
          <w:lang w:val="de-DE"/>
        </w:rPr>
      </w:pPr>
    </w:p>
    <w:p w14:paraId="720C8EBE" w14:textId="7B1B3532" w:rsidR="008067C3" w:rsidRPr="002D07D7" w:rsidRDefault="008067C3"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Berechne</w:t>
      </w:r>
      <w:r w:rsidR="00E15A34" w:rsidRPr="002D07D7">
        <w:rPr>
          <w:rFonts w:ascii="Times New Roman" w:hAnsi="Times New Roman" w:cs="Times New Roman"/>
          <w:lang w:val="de-DE"/>
        </w:rPr>
        <w:t>t</w:t>
      </w:r>
      <w:r w:rsidR="00390C92" w:rsidRPr="002D07D7">
        <w:rPr>
          <w:rFonts w:ascii="Times New Roman" w:hAnsi="Times New Roman" w:cs="Times New Roman"/>
          <w:lang w:val="de-DE"/>
        </w:rPr>
        <w:t xml:space="preserve"> den Retentionsfaktor von</w:t>
      </w:r>
      <w:r w:rsidRPr="002D07D7">
        <w:rPr>
          <w:rFonts w:ascii="Times New Roman" w:hAnsi="Times New Roman" w:cs="Times New Roman"/>
          <w:lang w:val="de-DE"/>
        </w:rPr>
        <w:t xml:space="preserve"> β-Carotin u</w:t>
      </w:r>
      <w:r w:rsidR="00390C92" w:rsidRPr="002D07D7">
        <w:rPr>
          <w:rFonts w:ascii="Times New Roman" w:hAnsi="Times New Roman" w:cs="Times New Roman"/>
          <w:lang w:val="de-DE"/>
        </w:rPr>
        <w:t>nd von</w:t>
      </w:r>
      <w:r w:rsidR="00B46662" w:rsidRPr="002D07D7">
        <w:rPr>
          <w:rFonts w:ascii="Times New Roman" w:hAnsi="Times New Roman" w:cs="Times New Roman"/>
          <w:lang w:val="de-DE"/>
        </w:rPr>
        <w:t xml:space="preserve"> Chlorophyll a. </w:t>
      </w:r>
    </w:p>
    <w:p w14:paraId="24D441F2" w14:textId="77777777" w:rsidR="00B46662" w:rsidRPr="002D07D7" w:rsidRDefault="00B46662" w:rsidP="00B46662">
      <w:pPr>
        <w:spacing w:line="264" w:lineRule="auto"/>
        <w:jc w:val="both"/>
        <w:rPr>
          <w:rFonts w:ascii="Times New Roman" w:hAnsi="Times New Roman" w:cs="Times New Roman"/>
          <w:sz w:val="10"/>
          <w:lang w:val="de-DE"/>
        </w:rPr>
      </w:pPr>
    </w:p>
    <w:p w14:paraId="6108B50B" w14:textId="77777777" w:rsidR="005F0D1B" w:rsidRPr="002D07D7" w:rsidRDefault="005F0D1B" w:rsidP="005F0D1B">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 xml:space="preserve">Handelt es sich bei dem Laufmittel eher um ein polares oder um ein unpolares Lösungsmittel? </w:t>
      </w:r>
    </w:p>
    <w:p w14:paraId="2F339270" w14:textId="77777777" w:rsidR="005F0D1B" w:rsidRPr="002D07D7" w:rsidRDefault="005F0D1B" w:rsidP="005F0D1B">
      <w:pPr>
        <w:spacing w:line="264" w:lineRule="auto"/>
        <w:jc w:val="both"/>
        <w:rPr>
          <w:rFonts w:ascii="Times New Roman" w:hAnsi="Times New Roman" w:cs="Times New Roman"/>
          <w:sz w:val="10"/>
          <w:lang w:val="de-DE"/>
        </w:rPr>
      </w:pPr>
    </w:p>
    <w:p w14:paraId="66CCF394" w14:textId="32F33B72" w:rsidR="008067C3" w:rsidRPr="002D07D7" w:rsidRDefault="00E15A34"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Erklärt</w:t>
      </w:r>
      <w:r w:rsidR="008067C3" w:rsidRPr="002D07D7">
        <w:rPr>
          <w:rFonts w:ascii="Times New Roman" w:hAnsi="Times New Roman" w:cs="Times New Roman"/>
          <w:lang w:val="de-DE"/>
        </w:rPr>
        <w:t xml:space="preserve"> anhand der Strukturformeln weshalb Chlorophyll b, Chlorophyll a und β-Carotin in dieser Reihenfolge getrennt werden.</w:t>
      </w:r>
    </w:p>
    <w:p w14:paraId="5E7EC15C" w14:textId="77777777" w:rsidR="00B46662" w:rsidRPr="002D07D7" w:rsidRDefault="00B46662" w:rsidP="00B46662">
      <w:pPr>
        <w:spacing w:line="264" w:lineRule="auto"/>
        <w:jc w:val="both"/>
        <w:rPr>
          <w:rFonts w:ascii="Times New Roman" w:hAnsi="Times New Roman" w:cs="Times New Roman"/>
          <w:sz w:val="10"/>
          <w:lang w:val="de-DE"/>
        </w:rPr>
      </w:pPr>
    </w:p>
    <w:p w14:paraId="5FA95C8A" w14:textId="3F12677E" w:rsidR="008067C3" w:rsidRPr="002D07D7" w:rsidRDefault="005F0D1B" w:rsidP="00D8078C">
      <w:pPr>
        <w:pStyle w:val="Paragraphedeliste"/>
        <w:numPr>
          <w:ilvl w:val="0"/>
          <w:numId w:val="4"/>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Überleg</w:t>
      </w:r>
      <w:r w:rsidR="00E15A34" w:rsidRPr="002D07D7">
        <w:rPr>
          <w:rFonts w:ascii="Times New Roman" w:hAnsi="Times New Roman" w:cs="Times New Roman"/>
          <w:lang w:val="de-DE"/>
        </w:rPr>
        <w:t>t euch</w:t>
      </w:r>
      <w:r w:rsidRPr="002D07D7">
        <w:rPr>
          <w:rFonts w:ascii="Times New Roman" w:hAnsi="Times New Roman" w:cs="Times New Roman"/>
          <w:lang w:val="de-DE"/>
        </w:rPr>
        <w:t>, um welche Art Lösungsmittel es sich bei Aceton handeln muss, wenn man mit ihm sowohl C</w:t>
      </w:r>
      <w:r w:rsidR="008067C3" w:rsidRPr="002D07D7">
        <w:rPr>
          <w:rFonts w:ascii="Times New Roman" w:hAnsi="Times New Roman" w:cs="Times New Roman"/>
          <w:lang w:val="de-DE"/>
        </w:rPr>
        <w:t xml:space="preserve">hlorophyll b, Chlorophyll a </w:t>
      </w:r>
      <w:r w:rsidRPr="002D07D7">
        <w:rPr>
          <w:rFonts w:ascii="Times New Roman" w:hAnsi="Times New Roman" w:cs="Times New Roman"/>
          <w:lang w:val="de-DE"/>
        </w:rPr>
        <w:t>als auch</w:t>
      </w:r>
      <w:r w:rsidR="008067C3" w:rsidRPr="002D07D7">
        <w:rPr>
          <w:rFonts w:ascii="Times New Roman" w:hAnsi="Times New Roman" w:cs="Times New Roman"/>
          <w:lang w:val="de-DE"/>
        </w:rPr>
        <w:t xml:space="preserve"> β-Carotin aus den Blättern extrahieren kann. </w:t>
      </w:r>
    </w:p>
    <w:p w14:paraId="63EA08DE" w14:textId="65B4D02D" w:rsidR="008067C3" w:rsidRPr="002D07D7" w:rsidRDefault="008067C3" w:rsidP="008067C3">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67743A" w:rsidRPr="002D07D7">
        <w:rPr>
          <w:rFonts w:ascii="Times New Roman" w:hAnsi="Times New Roman" w:cs="Times New Roman"/>
          <w:lang w:val="de-DE"/>
        </w:rPr>
        <w:t>6</w:t>
      </w:r>
      <w:r w:rsidR="00B46662" w:rsidRPr="002D07D7">
        <w:rPr>
          <w:rFonts w:ascii="Times New Roman" w:hAnsi="Times New Roman" w:cs="Times New Roman"/>
          <w:lang w:val="de-DE"/>
        </w:rPr>
        <w:t>+</w:t>
      </w:r>
      <w:r w:rsidR="00E15A34" w:rsidRPr="002D07D7">
        <w:rPr>
          <w:rFonts w:ascii="Times New Roman" w:hAnsi="Times New Roman" w:cs="Times New Roman"/>
          <w:lang w:val="de-DE"/>
        </w:rPr>
        <w:t>1+5</w:t>
      </w:r>
      <w:r w:rsidR="00B46662" w:rsidRPr="002D07D7">
        <w:rPr>
          <w:rFonts w:ascii="Times New Roman" w:hAnsi="Times New Roman" w:cs="Times New Roman"/>
          <w:lang w:val="de-DE"/>
        </w:rPr>
        <w:t>+</w:t>
      </w:r>
      <w:r w:rsidRPr="002D07D7">
        <w:rPr>
          <w:rFonts w:ascii="Times New Roman" w:hAnsi="Times New Roman" w:cs="Times New Roman"/>
          <w:lang w:val="de-DE"/>
        </w:rPr>
        <w:t>2 P.)</w:t>
      </w:r>
    </w:p>
    <w:p w14:paraId="24BFDE2C" w14:textId="77777777" w:rsidR="00DE4D46" w:rsidRPr="002D07D7" w:rsidRDefault="00DE4D46">
      <w:pPr>
        <w:rPr>
          <w:rFonts w:ascii="Times New Roman" w:hAnsi="Times New Roman" w:cs="Times New Roman"/>
          <w:b/>
          <w:lang w:val="de-DE" w:eastAsia="en-US"/>
        </w:rPr>
      </w:pPr>
      <w:r w:rsidRPr="002D07D7">
        <w:rPr>
          <w:rFonts w:ascii="Times New Roman" w:hAnsi="Times New Roman" w:cs="Times New Roman"/>
          <w:b/>
          <w:lang w:val="de-DE" w:eastAsia="en-US"/>
        </w:rPr>
        <w:br w:type="page"/>
      </w:r>
    </w:p>
    <w:p w14:paraId="54F47A49" w14:textId="1BA78985" w:rsidR="00D41758" w:rsidRPr="002D07D7" w:rsidRDefault="004E0560" w:rsidP="0005597A">
      <w:pPr>
        <w:pBdr>
          <w:top w:val="single" w:sz="4" w:space="1" w:color="auto"/>
          <w:left w:val="single" w:sz="4" w:space="4" w:color="auto"/>
          <w:bottom w:val="single" w:sz="4" w:space="1" w:color="auto"/>
          <w:right w:val="single" w:sz="4" w:space="4" w:color="auto"/>
        </w:pBdr>
        <w:jc w:val="center"/>
        <w:rPr>
          <w:rFonts w:ascii="Times New Roman" w:hAnsi="Times New Roman" w:cs="Times New Roman"/>
          <w:b/>
          <w:sz w:val="40"/>
          <w:szCs w:val="22"/>
          <w:lang w:val="de-DE" w:eastAsia="en-US"/>
        </w:rPr>
      </w:pPr>
      <w:r>
        <w:rPr>
          <w:rFonts w:ascii="Times New Roman" w:hAnsi="Times New Roman" w:cs="Times New Roman"/>
          <w:b/>
          <w:sz w:val="40"/>
          <w:szCs w:val="22"/>
          <w:lang w:val="de-DE" w:eastAsia="en-US"/>
        </w:rPr>
        <w:t>Versuch II: Farben im Pflanzen</w:t>
      </w:r>
      <w:r w:rsidR="00DB2D98" w:rsidRPr="002D07D7">
        <w:rPr>
          <w:rFonts w:ascii="Times New Roman" w:hAnsi="Times New Roman" w:cs="Times New Roman"/>
          <w:b/>
          <w:sz w:val="40"/>
          <w:szCs w:val="22"/>
          <w:lang w:val="de-DE" w:eastAsia="en-US"/>
        </w:rPr>
        <w:t>reich</w:t>
      </w:r>
    </w:p>
    <w:p w14:paraId="63C8FBBE" w14:textId="39AF9B78" w:rsidR="00D72B82" w:rsidRPr="002D07D7" w:rsidRDefault="00D72B82" w:rsidP="004C66C1">
      <w:pPr>
        <w:spacing w:line="276" w:lineRule="auto"/>
        <w:jc w:val="both"/>
        <w:rPr>
          <w:rFonts w:ascii="Times New Roman" w:hAnsi="Times New Roman" w:cs="Times New Roman"/>
          <w:lang w:val="de-DE"/>
        </w:rPr>
      </w:pPr>
    </w:p>
    <w:p w14:paraId="176873E0" w14:textId="157F644E" w:rsidR="00804776" w:rsidRPr="002D07D7" w:rsidRDefault="00804776" w:rsidP="00804776">
      <w:pPr>
        <w:spacing w:line="276" w:lineRule="auto"/>
        <w:jc w:val="both"/>
        <w:rPr>
          <w:rFonts w:ascii="Times New Roman" w:hAnsi="Times New Roman" w:cs="Times New Roman"/>
          <w:lang w:val="de-DE"/>
        </w:rPr>
      </w:pPr>
      <w:r w:rsidRPr="002D07D7">
        <w:rPr>
          <w:rFonts w:ascii="Times New Roman" w:eastAsia="Times New Roman" w:hAnsi="Times New Roman" w:cs="Times New Roman"/>
          <w:noProof/>
        </w:rPr>
        <w:drawing>
          <wp:anchor distT="0" distB="0" distL="114300" distR="114300" simplePos="0" relativeHeight="251726848" behindDoc="0" locked="0" layoutInCell="1" allowOverlap="1" wp14:anchorId="0155CAA6" wp14:editId="1D6D8B9D">
            <wp:simplePos x="0" y="0"/>
            <wp:positionH relativeFrom="column">
              <wp:posOffset>0</wp:posOffset>
            </wp:positionH>
            <wp:positionV relativeFrom="paragraph">
              <wp:posOffset>38735</wp:posOffset>
            </wp:positionV>
            <wp:extent cx="2536190" cy="1830070"/>
            <wp:effectExtent l="25400" t="25400" r="29210" b="24130"/>
            <wp:wrapSquare wrapText="bothSides"/>
            <wp:docPr id="12" name="Picture 12" descr="I:\FOTOS\1 Luxembourg_nature\Blumenwiese Cité Aarnescht\Blumenwiese Cité Aarnëscht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FOTOS\1 Luxembourg_nature\Blumenwiese Cité Aarnescht\Blumenwiese Cité Aarnëscht_09.JPG"/>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536190" cy="1830070"/>
                    </a:xfrm>
                    <a:prstGeom prst="rect">
                      <a:avLst/>
                    </a:prstGeom>
                    <a:noFill/>
                    <a:ln>
                      <a:solidFill>
                        <a:srgbClr val="000000"/>
                      </a:solidFill>
                    </a:ln>
                  </pic:spPr>
                </pic:pic>
              </a:graphicData>
            </a:graphic>
            <wp14:sizeRelH relativeFrom="page">
              <wp14:pctWidth>0</wp14:pctWidth>
            </wp14:sizeRelH>
            <wp14:sizeRelV relativeFrom="page">
              <wp14:pctHeight>0</wp14:pctHeight>
            </wp14:sizeRelV>
          </wp:anchor>
        </w:drawing>
      </w:r>
      <w:r w:rsidRPr="002D07D7">
        <w:rPr>
          <w:rFonts w:ascii="Times New Roman" w:hAnsi="Times New Roman" w:cs="Times New Roman"/>
          <w:lang w:val="de-DE"/>
        </w:rPr>
        <w:t>Die Blätter der Blütenpflanzen erscheinen uns grün, die Blüten und Früchte in allen möglichen Farben und Farbschattierungen. Wie aber sind diese Farben zu erklären? Die Farben der Pflanzen sind auf Farbstoffe zurück zu führen, die in verschiedenen Zellbestandteilen enthalten sind. Um welche Farbstoffe handelt es sich? In welchen Zell-bestandteilen findet man sie? Wie kommt es zu Farbschattierungen?</w:t>
      </w:r>
    </w:p>
    <w:p w14:paraId="1D321C6A" w14:textId="77777777" w:rsidR="00804776" w:rsidRPr="002D07D7" w:rsidRDefault="00804776" w:rsidP="00804776">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Auf diese Fragen wollen wir bei folgenden Aufgaben eine Antwort finden. </w:t>
      </w:r>
    </w:p>
    <w:p w14:paraId="7845E7D6" w14:textId="77777777" w:rsidR="00804776" w:rsidRPr="002D07D7" w:rsidRDefault="00804776" w:rsidP="004C66C1">
      <w:pPr>
        <w:spacing w:line="276" w:lineRule="auto"/>
        <w:jc w:val="both"/>
        <w:rPr>
          <w:rFonts w:ascii="Times New Roman" w:hAnsi="Times New Roman" w:cs="Times New Roman"/>
          <w:lang w:val="de-DE"/>
        </w:rPr>
      </w:pPr>
    </w:p>
    <w:p w14:paraId="2CDC0710" w14:textId="77777777" w:rsidR="00804776" w:rsidRPr="002D07D7" w:rsidRDefault="00804776" w:rsidP="004C66C1">
      <w:pPr>
        <w:spacing w:line="276" w:lineRule="auto"/>
        <w:jc w:val="both"/>
        <w:rPr>
          <w:rFonts w:ascii="Times New Roman" w:hAnsi="Times New Roman" w:cs="Times New Roman"/>
          <w:lang w:val="de-DE"/>
        </w:rPr>
      </w:pPr>
    </w:p>
    <w:p w14:paraId="71504799" w14:textId="4CEE9542" w:rsidR="0005597A" w:rsidRPr="002D07D7" w:rsidRDefault="0005597A" w:rsidP="0005597A">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ingdings" w:char="F026"/>
      </w:r>
      <w:r w:rsidRPr="002D07D7">
        <w:rPr>
          <w:rFonts w:ascii="Times New Roman" w:hAnsi="Times New Roman" w:cs="Times New Roman"/>
          <w:b/>
          <w:lang w:val="de-DE"/>
        </w:rPr>
        <w:t>Hintergrundinformationen</w:t>
      </w:r>
      <w:r w:rsidR="00804776" w:rsidRPr="002D07D7">
        <w:rPr>
          <w:rFonts w:ascii="Times New Roman" w:hAnsi="Times New Roman" w:cs="Times New Roman"/>
          <w:b/>
          <w:lang w:val="de-DE"/>
        </w:rPr>
        <w:t>: Aufbau der Pflanzenzelle</w:t>
      </w:r>
    </w:p>
    <w:p w14:paraId="2FD7A83A" w14:textId="77777777" w:rsidR="0005597A" w:rsidRPr="002D07D7" w:rsidRDefault="0005597A" w:rsidP="0005597A">
      <w:pPr>
        <w:spacing w:line="264" w:lineRule="auto"/>
        <w:jc w:val="both"/>
        <w:rPr>
          <w:rFonts w:ascii="Times New Roman" w:hAnsi="Times New Roman" w:cs="Times New Roman"/>
          <w:sz w:val="10"/>
          <w:lang w:val="de-DE"/>
        </w:rPr>
      </w:pPr>
    </w:p>
    <w:p w14:paraId="61B8C49E" w14:textId="22A7A93A" w:rsidR="00804776" w:rsidRPr="002D07D7" w:rsidRDefault="00A24229" w:rsidP="00804776">
      <w:pPr>
        <w:spacing w:line="276" w:lineRule="auto"/>
        <w:jc w:val="both"/>
        <w:rPr>
          <w:rFonts w:ascii="Times New Roman" w:hAnsi="Times New Roman" w:cs="Times New Roman"/>
          <w:lang w:val="de-DE"/>
        </w:rPr>
      </w:pPr>
      <w:r w:rsidRPr="002D07D7">
        <w:rPr>
          <w:rFonts w:ascii="Times New Roman" w:hAnsi="Times New Roman" w:cs="Times New Roman"/>
          <w:noProof/>
        </w:rPr>
        <w:drawing>
          <wp:anchor distT="0" distB="0" distL="114300" distR="114300" simplePos="0" relativeHeight="251727872" behindDoc="0" locked="0" layoutInCell="1" allowOverlap="1" wp14:anchorId="599D5C8E" wp14:editId="4C2397A9">
            <wp:simplePos x="0" y="0"/>
            <wp:positionH relativeFrom="column">
              <wp:posOffset>0</wp:posOffset>
            </wp:positionH>
            <wp:positionV relativeFrom="paragraph">
              <wp:posOffset>91440</wp:posOffset>
            </wp:positionV>
            <wp:extent cx="2291080" cy="1371600"/>
            <wp:effectExtent l="0" t="0" r="0" b="0"/>
            <wp:wrapSquare wrapText="bothSides"/>
            <wp:docPr id="295" name="Image 295" descr="Macintosh HD:Users:liss_weber:Desktop:Bildschirmfoto 2016-02-03 um 18.5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liss_weber:Desktop:Bildschirmfoto 2016-02-03 um 18.53.39.png"/>
                    <pic:cNvPicPr>
                      <a:picLocks noChangeAspect="1" noChangeArrowheads="1"/>
                    </pic:cNvPicPr>
                  </pic:nvPicPr>
                  <pic:blipFill rotWithShape="1">
                    <a:blip r:embed="rId31" cstate="print">
                      <a:extLst>
                        <a:ext uri="{28A0092B-C50C-407E-A947-70E740481C1C}">
                          <a14:useLocalDpi xmlns:a14="http://schemas.microsoft.com/office/drawing/2010/main"/>
                        </a:ext>
                      </a:extLst>
                    </a:blip>
                    <a:srcRect l="2315" t="4493" r="1451" b="3105"/>
                    <a:stretch/>
                  </pic:blipFill>
                  <pic:spPr bwMode="auto">
                    <a:xfrm>
                      <a:off x="0" y="0"/>
                      <a:ext cx="2291080" cy="1371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4776" w:rsidRPr="002D07D7">
        <w:rPr>
          <w:rFonts w:ascii="Times New Roman" w:hAnsi="Times New Roman" w:cs="Times New Roman"/>
          <w:lang w:val="de-DE"/>
        </w:rPr>
        <w:t>In der Pflanzenzelle</w:t>
      </w:r>
      <w:r w:rsidR="00FB18A3" w:rsidRPr="002D07D7">
        <w:rPr>
          <w:rFonts w:ascii="Times New Roman" w:hAnsi="Times New Roman" w:cs="Times New Roman"/>
          <w:lang w:val="de-DE"/>
        </w:rPr>
        <w:t xml:space="preserve"> (Abb. 7)</w:t>
      </w:r>
      <w:r w:rsidR="00804776" w:rsidRPr="002D07D7">
        <w:rPr>
          <w:rFonts w:ascii="Times New Roman" w:hAnsi="Times New Roman" w:cs="Times New Roman"/>
          <w:lang w:val="de-DE"/>
        </w:rPr>
        <w:t xml:space="preserve"> finden Stoffwechselreaktionen statt, die es ihr ermöglichen, Traubenzucker selbst herzustellen (Photosynthese). Der Traubenzucker kann einerseits als Energiequelle innerhalb der Zelle (Zellatmung) genutzt werden. Andererseits wird er jedoch auch in andere organische Stoffe umgewandelt, wie z. B. in Energiereserven (Stärke, Fette) oder in verschiedene Farbstoffe, wie die orange-gelben, fettlöslichen </w:t>
      </w:r>
      <w:r w:rsidR="00183602" w:rsidRPr="00183602">
        <w:rPr>
          <w:rFonts w:ascii="Times New Roman" w:hAnsi="Times New Roman" w:cs="Times New Roman"/>
          <w:b/>
          <w:lang w:val="de-DE"/>
        </w:rPr>
        <w:t>Carotinoide</w:t>
      </w:r>
      <w:r w:rsidR="00804776" w:rsidRPr="002D07D7">
        <w:rPr>
          <w:rFonts w:ascii="Times New Roman" w:hAnsi="Times New Roman" w:cs="Times New Roman"/>
          <w:lang w:val="de-DE"/>
        </w:rPr>
        <w:t xml:space="preserve"> oder die violetten, wasserlöslichen </w:t>
      </w:r>
      <w:r w:rsidR="00804776" w:rsidRPr="002D07D7">
        <w:rPr>
          <w:rFonts w:ascii="Times New Roman" w:hAnsi="Times New Roman" w:cs="Times New Roman"/>
          <w:b/>
          <w:lang w:val="de-DE"/>
        </w:rPr>
        <w:t>Anthocyane</w:t>
      </w:r>
      <w:r w:rsidR="00804776" w:rsidRPr="002D07D7">
        <w:rPr>
          <w:rFonts w:ascii="Times New Roman" w:hAnsi="Times New Roman" w:cs="Times New Roman"/>
          <w:lang w:val="de-DE"/>
        </w:rPr>
        <w:t xml:space="preserve">. </w:t>
      </w:r>
    </w:p>
    <w:p w14:paraId="403FB055" w14:textId="77777777" w:rsidR="00191964" w:rsidRDefault="00191964" w:rsidP="00804776">
      <w:pPr>
        <w:spacing w:line="276" w:lineRule="auto"/>
        <w:jc w:val="both"/>
        <w:rPr>
          <w:rFonts w:ascii="Times New Roman" w:hAnsi="Times New Roman" w:cs="Times New Roman"/>
          <w:lang w:val="de-DE"/>
        </w:rPr>
      </w:pPr>
    </w:p>
    <w:p w14:paraId="5CA66D7E" w14:textId="77777777" w:rsidR="00E440C9" w:rsidRPr="002D07D7" w:rsidRDefault="00E440C9" w:rsidP="00E440C9">
      <w:pPr>
        <w:spacing w:line="276" w:lineRule="auto"/>
        <w:jc w:val="both"/>
        <w:rPr>
          <w:rFonts w:ascii="Times New Roman" w:hAnsi="Times New Roman" w:cs="Times New Roman"/>
          <w:lang w:val="de-DE"/>
        </w:rPr>
      </w:pPr>
      <w:r w:rsidRPr="002D07D7">
        <w:rPr>
          <w:rFonts w:ascii="Times New Roman" w:hAnsi="Times New Roman" w:cs="Times New Roman"/>
          <w:b/>
          <w:u w:val="single"/>
          <w:lang w:val="de-DE"/>
        </w:rPr>
        <w:t>Aufgepasst:</w:t>
      </w:r>
      <w:r w:rsidRPr="002D07D7">
        <w:rPr>
          <w:rFonts w:ascii="Times New Roman" w:hAnsi="Times New Roman" w:cs="Times New Roman"/>
          <w:lang w:val="de-DE"/>
        </w:rPr>
        <w:t xml:space="preserve"> die Struktur N°6 kann fast die ganze Zelle ausfüllen!</w:t>
      </w:r>
    </w:p>
    <w:p w14:paraId="3EEC9030" w14:textId="126CB7D0" w:rsidR="00A24229" w:rsidRPr="002D07D7" w:rsidRDefault="00DA03C2" w:rsidP="00804776">
      <w:pPr>
        <w:spacing w:line="276" w:lineRule="auto"/>
        <w:jc w:val="both"/>
        <w:rPr>
          <w:rFonts w:ascii="Times New Roman" w:hAnsi="Times New Roman" w:cs="Times New Roman"/>
          <w:lang w:val="de-DE"/>
        </w:rPr>
      </w:pPr>
      <w:r w:rsidRPr="002D07D7">
        <w:rPr>
          <w:rFonts w:ascii="Times New Roman" w:hAnsi="Times New Roman" w:cs="Times New Roman"/>
          <w:noProof/>
        </w:rPr>
        <w:drawing>
          <wp:anchor distT="0" distB="0" distL="114300" distR="114300" simplePos="0" relativeHeight="251728896" behindDoc="0" locked="0" layoutInCell="1" allowOverlap="1" wp14:anchorId="1072110E" wp14:editId="394015FD">
            <wp:simplePos x="0" y="0"/>
            <wp:positionH relativeFrom="column">
              <wp:posOffset>4000500</wp:posOffset>
            </wp:positionH>
            <wp:positionV relativeFrom="paragraph">
              <wp:posOffset>10160</wp:posOffset>
            </wp:positionV>
            <wp:extent cx="2511425" cy="2338705"/>
            <wp:effectExtent l="0" t="0" r="3175" b="0"/>
            <wp:wrapSquare wrapText="bothSides"/>
            <wp:docPr id="297" name="Image 297" descr="Macintosh HD:Users:liss_weber:Desktop:Bildschirmfoto 2016-02-03 um 18.58.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liss_weber:Desktop:Bildschirmfoto 2016-02-03 um 18.58.59.png"/>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2511425" cy="23387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E671C9" w14:textId="34093CA5" w:rsidR="00A24229" w:rsidRPr="002D07D7" w:rsidRDefault="00804776" w:rsidP="00191964">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Im Inneren der Pflanzenzellen findet man meist eiförmige, gut sichtbare Organellen die man </w:t>
      </w:r>
      <w:r w:rsidRPr="002D07D7">
        <w:rPr>
          <w:rFonts w:ascii="Times New Roman" w:hAnsi="Times New Roman" w:cs="Times New Roman"/>
          <w:b/>
          <w:lang w:val="de-DE"/>
        </w:rPr>
        <w:t>Plastiden</w:t>
      </w:r>
      <w:r w:rsidRPr="002D07D7">
        <w:rPr>
          <w:rFonts w:ascii="Times New Roman" w:hAnsi="Times New Roman" w:cs="Times New Roman"/>
          <w:lang w:val="de-DE"/>
        </w:rPr>
        <w:t xml:space="preserve"> nennt. Diese entstehen durch Umwandlung</w:t>
      </w:r>
      <w:r w:rsidR="0032488D">
        <w:rPr>
          <w:rFonts w:ascii="Times New Roman" w:hAnsi="Times New Roman" w:cs="Times New Roman"/>
          <w:lang w:val="de-DE"/>
        </w:rPr>
        <w:t xml:space="preserve"> eines Protoplastiden in andere</w:t>
      </w:r>
      <w:r w:rsidRPr="002D07D7">
        <w:rPr>
          <w:rFonts w:ascii="Times New Roman" w:hAnsi="Times New Roman" w:cs="Times New Roman"/>
          <w:lang w:val="de-DE"/>
        </w:rPr>
        <w:t>, spezialisierte Plastiden</w:t>
      </w:r>
      <w:r w:rsidR="0025241C" w:rsidRPr="002D07D7">
        <w:rPr>
          <w:rFonts w:ascii="Times New Roman" w:hAnsi="Times New Roman" w:cs="Times New Roman"/>
          <w:lang w:val="de-DE"/>
        </w:rPr>
        <w:t xml:space="preserve"> (Abb. 8)</w:t>
      </w:r>
      <w:r w:rsidRPr="002D07D7">
        <w:rPr>
          <w:rFonts w:ascii="Times New Roman" w:hAnsi="Times New Roman" w:cs="Times New Roman"/>
          <w:lang w:val="de-DE"/>
        </w:rPr>
        <w:t>: Chloroplasten mit Chlorophyll, Amyloplasten mit Stärke, oder Chromoplasten, welche Farbstoffe enthalten. Zur Bildung der Chloroplasten wird Licht benötigt – eine Rückbildung zu Protoplasten</w:t>
      </w:r>
      <w:r w:rsidR="00620FCB" w:rsidRPr="002D07D7">
        <w:rPr>
          <w:rFonts w:ascii="Times New Roman" w:hAnsi="Times New Roman" w:cs="Times New Roman"/>
          <w:lang w:val="de-DE"/>
        </w:rPr>
        <w:t xml:space="preserve"> oder eine Umwandlung der einen in die andere Form ist </w:t>
      </w:r>
      <w:r w:rsidRPr="002D07D7">
        <w:rPr>
          <w:rFonts w:ascii="Times New Roman" w:hAnsi="Times New Roman" w:cs="Times New Roman"/>
          <w:lang w:val="de-DE"/>
        </w:rPr>
        <w:t>ebenfalls möglich.</w:t>
      </w:r>
    </w:p>
    <w:p w14:paraId="0A258CF5" w14:textId="77777777" w:rsidR="00DA03C2" w:rsidRDefault="00DA03C2" w:rsidP="001B2C47">
      <w:pPr>
        <w:spacing w:line="276" w:lineRule="auto"/>
        <w:jc w:val="both"/>
        <w:rPr>
          <w:rFonts w:ascii="Times New Roman" w:hAnsi="Times New Roman" w:cs="Times New Roman"/>
          <w:lang w:val="de-DE"/>
        </w:rPr>
      </w:pPr>
    </w:p>
    <w:p w14:paraId="061C38DB" w14:textId="77777777" w:rsidR="00191964" w:rsidRPr="00191964" w:rsidRDefault="00191964" w:rsidP="001B2C47">
      <w:pPr>
        <w:spacing w:line="276" w:lineRule="auto"/>
        <w:jc w:val="both"/>
        <w:rPr>
          <w:rFonts w:ascii="Times New Roman" w:hAnsi="Times New Roman" w:cs="Times New Roman"/>
          <w:sz w:val="18"/>
          <w:szCs w:val="18"/>
          <w:lang w:val="de-DE"/>
        </w:rPr>
      </w:pPr>
    </w:p>
    <w:p w14:paraId="1B068EA8" w14:textId="31AAFCB5" w:rsidR="00D8078C" w:rsidRPr="002D07D7" w:rsidRDefault="00D8078C" w:rsidP="001B2C47">
      <w:pPr>
        <w:shd w:val="clear" w:color="auto" w:fill="D9D9D9" w:themeFill="background1" w:themeFillShade="D9"/>
        <w:spacing w:line="276" w:lineRule="auto"/>
        <w:jc w:val="both"/>
        <w:rPr>
          <w:rFonts w:ascii="Times New Roman" w:hAnsi="Times New Roman" w:cs="Times New Roman"/>
          <w:b/>
          <w:lang w:val="de-DE"/>
        </w:rPr>
      </w:pPr>
      <w:r w:rsidRPr="002D07D7">
        <w:rPr>
          <w:rFonts w:ascii="Times New Roman" w:hAnsi="Times New Roman" w:cs="Times New Roman"/>
          <w:b/>
          <w:lang w:val="de-DE"/>
        </w:rPr>
        <w:sym w:font="Webdings" w:char="F040"/>
      </w:r>
      <w:r w:rsidRPr="002D07D7">
        <w:rPr>
          <w:rFonts w:ascii="Times New Roman" w:hAnsi="Times New Roman" w:cs="Times New Roman"/>
          <w:b/>
          <w:lang w:val="de-DE"/>
        </w:rPr>
        <w:t>Arbeitsanweisungen: Farbstoffe in den Pflanzenzellen</w:t>
      </w:r>
    </w:p>
    <w:p w14:paraId="1AAC2ED1" w14:textId="77777777" w:rsidR="00804776" w:rsidRPr="002D07D7" w:rsidRDefault="00804776" w:rsidP="001B2C47">
      <w:pPr>
        <w:spacing w:line="276" w:lineRule="auto"/>
        <w:jc w:val="both"/>
        <w:rPr>
          <w:rFonts w:ascii="Times New Roman" w:hAnsi="Times New Roman" w:cs="Times New Roman"/>
          <w:sz w:val="10"/>
          <w:szCs w:val="10"/>
          <w:lang w:val="de-DE"/>
        </w:rPr>
      </w:pPr>
    </w:p>
    <w:p w14:paraId="1E957D9F" w14:textId="63305A00" w:rsidR="00D8078C" w:rsidRPr="002D07D7" w:rsidRDefault="00D8078C" w:rsidP="001B2C47">
      <w:pPr>
        <w:spacing w:line="276" w:lineRule="auto"/>
        <w:jc w:val="both"/>
        <w:rPr>
          <w:rFonts w:ascii="Times New Roman" w:hAnsi="Times New Roman" w:cs="Times New Roman"/>
          <w:lang w:val="de-DE"/>
        </w:rPr>
      </w:pPr>
      <w:r w:rsidRPr="002D07D7">
        <w:rPr>
          <w:rFonts w:ascii="Times New Roman" w:hAnsi="Times New Roman" w:cs="Times New Roman"/>
          <w:lang w:val="de-DE"/>
        </w:rPr>
        <w:t>Zuerst sollt ihr herausfinden, in welchen Zellstrukturen Farbstoffe enthalten sind!</w:t>
      </w:r>
    </w:p>
    <w:p w14:paraId="156D0F9E" w14:textId="77777777" w:rsidR="00D8078C" w:rsidRPr="002D07D7" w:rsidRDefault="00D8078C" w:rsidP="001B2C47">
      <w:pPr>
        <w:spacing w:line="276" w:lineRule="auto"/>
        <w:jc w:val="both"/>
        <w:rPr>
          <w:rFonts w:ascii="Times New Roman" w:hAnsi="Times New Roman" w:cs="Times New Roman"/>
          <w:lang w:val="de-DE"/>
        </w:rPr>
      </w:pPr>
    </w:p>
    <w:p w14:paraId="3AC5D3B2" w14:textId="5A0D479B" w:rsidR="00D8078C" w:rsidRPr="002D07D7" w:rsidRDefault="00D8078C" w:rsidP="001B2C47">
      <w:pPr>
        <w:spacing w:line="276" w:lineRule="auto"/>
        <w:jc w:val="both"/>
        <w:rPr>
          <w:rFonts w:ascii="Times New Roman" w:hAnsi="Times New Roman" w:cs="Times New Roman"/>
          <w:b/>
          <w:lang w:val="de-DE"/>
        </w:rPr>
      </w:pPr>
      <w:r w:rsidRPr="002D07D7">
        <w:rPr>
          <w:rFonts w:ascii="Times New Roman" w:hAnsi="Times New Roman" w:cs="Times New Roman"/>
          <w:b/>
          <w:lang w:val="de-DE"/>
        </w:rPr>
        <w:t>Material</w:t>
      </w:r>
    </w:p>
    <w:p w14:paraId="0241E4CF" w14:textId="34F39717" w:rsidR="00E440C9" w:rsidRDefault="00D8078C" w:rsidP="00E440C9">
      <w:pPr>
        <w:spacing w:line="276" w:lineRule="auto"/>
        <w:jc w:val="both"/>
        <w:rPr>
          <w:rFonts w:ascii="Times New Roman" w:hAnsi="Times New Roman" w:cs="Times New Roman"/>
          <w:lang w:val="de-DE"/>
        </w:rPr>
      </w:pPr>
      <w:r w:rsidRPr="002D07D7">
        <w:rPr>
          <w:rFonts w:ascii="Times New Roman" w:hAnsi="Times New Roman" w:cs="Times New Roman"/>
          <w:lang w:val="de-DE"/>
        </w:rPr>
        <w:t>Mikroskop</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Objektträger &amp; Deckgläschen</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Pinzette</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Nadel</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Rasierklinge</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Skalpell</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Styropor</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Bleistiftfarben</w:t>
      </w:r>
      <w:r w:rsidR="00620FCB" w:rsidRPr="002D07D7">
        <w:rPr>
          <w:rFonts w:ascii="Times New Roman" w:hAnsi="Times New Roman" w:cs="Times New Roman"/>
          <w:lang w:val="de-DE"/>
        </w:rPr>
        <w:t xml:space="preserve">, </w:t>
      </w:r>
      <w:r w:rsidRPr="002D07D7">
        <w:rPr>
          <w:rFonts w:ascii="Times New Roman" w:hAnsi="Times New Roman" w:cs="Times New Roman"/>
          <w:lang w:val="de-DE"/>
        </w:rPr>
        <w:t>unterschiedliches Pflanzenmaterial.</w:t>
      </w:r>
      <w:r w:rsidR="00E440C9">
        <w:rPr>
          <w:rFonts w:ascii="Times New Roman" w:hAnsi="Times New Roman" w:cs="Times New Roman"/>
          <w:lang w:val="de-DE"/>
        </w:rPr>
        <w:t xml:space="preserve"> </w:t>
      </w:r>
      <w:r w:rsidR="00E440C9">
        <w:rPr>
          <w:rFonts w:ascii="Times New Roman" w:hAnsi="Times New Roman" w:cs="Times New Roman"/>
          <w:lang w:val="de-DE"/>
        </w:rPr>
        <w:br w:type="page"/>
      </w:r>
    </w:p>
    <w:p w14:paraId="0FA1390F" w14:textId="2B4F6DB5" w:rsidR="00D8078C" w:rsidRPr="002D07D7" w:rsidRDefault="001B2C47" w:rsidP="00D8078C">
      <w:pPr>
        <w:pStyle w:val="Paragraphedeliste"/>
        <w:numPr>
          <w:ilvl w:val="0"/>
          <w:numId w:val="17"/>
        </w:numPr>
        <w:spacing w:line="276" w:lineRule="auto"/>
        <w:jc w:val="both"/>
        <w:rPr>
          <w:rFonts w:ascii="Times New Roman" w:hAnsi="Times New Roman" w:cs="Times New Roman"/>
          <w:b/>
          <w:lang w:val="de-DE"/>
        </w:rPr>
      </w:pPr>
      <w:r w:rsidRPr="002D07D7">
        <w:rPr>
          <w:rFonts w:ascii="Times New Roman" w:hAnsi="Times New Roman" w:cs="Times New Roman"/>
          <w:noProof/>
          <w:sz w:val="20"/>
        </w:rPr>
        <w:drawing>
          <wp:anchor distT="0" distB="0" distL="114300" distR="114300" simplePos="0" relativeHeight="251730944" behindDoc="0" locked="0" layoutInCell="1" allowOverlap="1" wp14:anchorId="7588276E" wp14:editId="213091D9">
            <wp:simplePos x="0" y="0"/>
            <wp:positionH relativeFrom="column">
              <wp:posOffset>5600700</wp:posOffset>
            </wp:positionH>
            <wp:positionV relativeFrom="paragraph">
              <wp:posOffset>342900</wp:posOffset>
            </wp:positionV>
            <wp:extent cx="903605" cy="647700"/>
            <wp:effectExtent l="25400" t="25400" r="36195" b="38100"/>
            <wp:wrapSquare wrapText="bothSides"/>
            <wp:docPr id="298" name="Picture 2" descr="http://jean-jacques.auclair.pagesperso-orange.fr/funaria/cell_de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jean-jacques.auclair.pagesperso-orange.fr/funaria/cell_detail.jp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903605" cy="647700"/>
                    </a:xfrm>
                    <a:prstGeom prst="rect">
                      <a:avLst/>
                    </a:prstGeom>
                    <a:noFill/>
                    <a:ln w="6350">
                      <a:solidFill>
                        <a:schemeClr val="tx1"/>
                      </a:solidFill>
                    </a:ln>
                    <a:extLst/>
                  </pic:spPr>
                </pic:pic>
              </a:graphicData>
            </a:graphic>
            <wp14:sizeRelH relativeFrom="page">
              <wp14:pctWidth>0</wp14:pctWidth>
            </wp14:sizeRelH>
            <wp14:sizeRelV relativeFrom="page">
              <wp14:pctHeight>0</wp14:pctHeight>
            </wp14:sizeRelV>
          </wp:anchor>
        </w:drawing>
      </w:r>
      <w:r w:rsidR="00D8078C" w:rsidRPr="002D07D7">
        <w:rPr>
          <w:rFonts w:ascii="Times New Roman" w:hAnsi="Times New Roman" w:cs="Times New Roman"/>
          <w:b/>
          <w:lang w:val="de-DE"/>
        </w:rPr>
        <w:t xml:space="preserve">Chloroplasten der Wasserpest </w:t>
      </w:r>
      <w:r w:rsidR="00D8078C" w:rsidRPr="002D07D7">
        <w:rPr>
          <w:rFonts w:ascii="Times New Roman" w:hAnsi="Times New Roman" w:cs="Times New Roman"/>
          <w:lang w:val="de-DE"/>
        </w:rPr>
        <w:t>(</w:t>
      </w:r>
      <w:r w:rsidR="00D8078C" w:rsidRPr="002D07D7">
        <w:rPr>
          <w:rFonts w:ascii="Times New Roman" w:hAnsi="Times New Roman" w:cs="Times New Roman"/>
          <w:i/>
          <w:lang w:val="de-DE"/>
        </w:rPr>
        <w:t>Elodea canadensis</w:t>
      </w:r>
      <w:r w:rsidR="00D8078C" w:rsidRPr="002D07D7">
        <w:rPr>
          <w:rFonts w:ascii="Times New Roman" w:hAnsi="Times New Roman" w:cs="Times New Roman"/>
          <w:lang w:val="de-DE"/>
        </w:rPr>
        <w:t>)</w:t>
      </w:r>
    </w:p>
    <w:p w14:paraId="7E821ABF" w14:textId="77777777" w:rsidR="00D8078C" w:rsidRPr="002D07D7" w:rsidRDefault="00D8078C" w:rsidP="00D8078C">
      <w:pPr>
        <w:spacing w:line="276" w:lineRule="auto"/>
        <w:jc w:val="both"/>
        <w:rPr>
          <w:rFonts w:ascii="Times New Roman" w:hAnsi="Times New Roman" w:cs="Times New Roman"/>
          <w:b/>
          <w:sz w:val="10"/>
          <w:szCs w:val="10"/>
          <w:lang w:val="de-DE"/>
        </w:rPr>
      </w:pPr>
    </w:p>
    <w:p w14:paraId="145B24D1" w14:textId="3716BDF4" w:rsidR="00D8078C" w:rsidRPr="002D07D7" w:rsidRDefault="00D8078C" w:rsidP="00D8078C">
      <w:pPr>
        <w:spacing w:line="276" w:lineRule="auto"/>
        <w:jc w:val="both"/>
        <w:rPr>
          <w:rFonts w:ascii="Times New Roman" w:hAnsi="Times New Roman" w:cs="Times New Roman"/>
          <w:b/>
          <w:lang w:val="de-DE"/>
        </w:rPr>
      </w:pPr>
      <w:r w:rsidRPr="002D07D7">
        <w:rPr>
          <w:rFonts w:ascii="Times New Roman" w:hAnsi="Times New Roman" w:cs="Times New Roman"/>
          <w:b/>
          <w:lang w:val="de-DE"/>
        </w:rPr>
        <w:t>Durchführung:</w:t>
      </w:r>
    </w:p>
    <w:p w14:paraId="33807495" w14:textId="26F14613" w:rsidR="00D8078C" w:rsidRPr="002D07D7" w:rsidRDefault="00D8078C" w:rsidP="00D8078C">
      <w:pPr>
        <w:spacing w:line="276" w:lineRule="auto"/>
        <w:jc w:val="both"/>
        <w:rPr>
          <w:rFonts w:ascii="Times New Roman" w:hAnsi="Times New Roman" w:cs="Times New Roman"/>
          <w:lang w:val="de-DE"/>
        </w:rPr>
      </w:pPr>
      <w:r w:rsidRPr="002D07D7">
        <w:rPr>
          <w:rFonts w:ascii="Times New Roman" w:hAnsi="Times New Roman" w:cs="Times New Roman"/>
          <w:lang w:val="de-DE"/>
        </w:rPr>
        <w:t>Beobachte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bei 400-facher Vergrößerung ein Blatt der Wasserpest unter dem Mikroskop und identifizier</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die einzelnen Zellbestandteile, welche auf der Zeichnung oben aufgeführt sind! </w:t>
      </w:r>
    </w:p>
    <w:p w14:paraId="4D7EF0FD" w14:textId="77777777" w:rsidR="00EB188A" w:rsidRPr="002D07D7" w:rsidRDefault="00EB188A" w:rsidP="00D8078C">
      <w:pPr>
        <w:spacing w:line="276" w:lineRule="auto"/>
        <w:jc w:val="both"/>
        <w:rPr>
          <w:rFonts w:ascii="Times New Roman" w:hAnsi="Times New Roman" w:cs="Times New Roman"/>
          <w:sz w:val="18"/>
          <w:lang w:val="de-DE"/>
        </w:rPr>
      </w:pPr>
    </w:p>
    <w:p w14:paraId="5F57E42F" w14:textId="77777777" w:rsidR="001B2C47" w:rsidRPr="002D07D7" w:rsidRDefault="001B2C47" w:rsidP="00D8078C">
      <w:pPr>
        <w:spacing w:line="276" w:lineRule="auto"/>
        <w:jc w:val="both"/>
        <w:rPr>
          <w:rFonts w:ascii="Times New Roman" w:hAnsi="Times New Roman" w:cs="Times New Roman"/>
          <w:sz w:val="18"/>
          <w:lang w:val="de-DE"/>
        </w:rPr>
      </w:pPr>
    </w:p>
    <w:p w14:paraId="48D16102" w14:textId="759E5B74" w:rsidR="001B2C47" w:rsidRPr="002D07D7" w:rsidRDefault="001B2C47" w:rsidP="001B2C47">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Identifi</w:t>
      </w:r>
      <w:r w:rsidR="0040041A">
        <w:rPr>
          <w:rFonts w:ascii="Times New Roman" w:hAnsi="Times New Roman" w:cs="Times New Roman"/>
          <w:lang w:val="de-DE"/>
        </w:rPr>
        <w:t>ziert</w:t>
      </w:r>
      <w:r w:rsidRPr="002D07D7">
        <w:rPr>
          <w:rFonts w:ascii="Times New Roman" w:hAnsi="Times New Roman" w:cs="Times New Roman"/>
          <w:lang w:val="de-DE"/>
        </w:rPr>
        <w:t xml:space="preserve"> die einzelnen Zellbestandteile, welche auf der Zeichnung oben</w:t>
      </w:r>
      <w:r w:rsidR="004C1C7C" w:rsidRPr="002D07D7">
        <w:rPr>
          <w:rFonts w:ascii="Times New Roman" w:hAnsi="Times New Roman" w:cs="Times New Roman"/>
          <w:lang w:val="de-DE"/>
        </w:rPr>
        <w:t xml:space="preserve"> (Abb. 7)</w:t>
      </w:r>
      <w:r w:rsidRPr="002D07D7">
        <w:rPr>
          <w:rFonts w:ascii="Times New Roman" w:hAnsi="Times New Roman" w:cs="Times New Roman"/>
          <w:lang w:val="de-DE"/>
        </w:rPr>
        <w:t xml:space="preserve"> aufgeführt sind! </w:t>
      </w:r>
    </w:p>
    <w:p w14:paraId="7C39CFDF" w14:textId="77777777" w:rsidR="001818CA" w:rsidRPr="002D07D7" w:rsidRDefault="001818CA" w:rsidP="001B2C47">
      <w:pPr>
        <w:spacing w:line="276" w:lineRule="auto"/>
        <w:jc w:val="both"/>
        <w:rPr>
          <w:rFonts w:ascii="Times New Roman" w:hAnsi="Times New Roman" w:cs="Times New Roman"/>
          <w:b/>
          <w:sz w:val="10"/>
          <w:szCs w:val="10"/>
          <w:u w:val="single"/>
          <w:lang w:val="de-DE"/>
        </w:rPr>
      </w:pPr>
    </w:p>
    <w:p w14:paraId="62054647" w14:textId="6C5418CC" w:rsidR="00D8078C" w:rsidRPr="002D07D7" w:rsidRDefault="00A70964" w:rsidP="00EB188A">
      <w:pPr>
        <w:pStyle w:val="Paragraphedeliste"/>
        <w:numPr>
          <w:ilvl w:val="0"/>
          <w:numId w:val="16"/>
        </w:numPr>
        <w:spacing w:line="264" w:lineRule="auto"/>
        <w:ind w:left="567" w:hanging="567"/>
        <w:jc w:val="both"/>
        <w:rPr>
          <w:rFonts w:ascii="Times New Roman" w:hAnsi="Times New Roman" w:cs="Times New Roman"/>
          <w:lang w:val="de-DE"/>
        </w:rPr>
      </w:pPr>
      <w:r w:rsidRPr="00A70964">
        <w:rPr>
          <w:rFonts w:ascii="Times New Roman" w:hAnsi="Times New Roman" w:cs="Times New Roman"/>
          <w:lang w:val="de-DE"/>
        </w:rPr>
        <w:t xml:space="preserve">Erklärt wie die </w:t>
      </w:r>
      <w:r>
        <w:rPr>
          <w:rFonts w:ascii="Times New Roman" w:hAnsi="Times New Roman" w:cs="Times New Roman"/>
          <w:lang w:val="de-DE"/>
        </w:rPr>
        <w:t>grün</w:t>
      </w:r>
      <w:r w:rsidRPr="00A70964">
        <w:rPr>
          <w:rFonts w:ascii="Times New Roman" w:hAnsi="Times New Roman" w:cs="Times New Roman"/>
          <w:lang w:val="de-DE"/>
        </w:rPr>
        <w:t xml:space="preserve">e Farbe der </w:t>
      </w:r>
      <w:r w:rsidRPr="002D07D7">
        <w:rPr>
          <w:rFonts w:ascii="Times New Roman" w:hAnsi="Times New Roman" w:cs="Times New Roman"/>
          <w:lang w:val="de-DE"/>
        </w:rPr>
        <w:t>Pflanzenblätter</w:t>
      </w:r>
      <w:r>
        <w:rPr>
          <w:rFonts w:ascii="Times New Roman" w:hAnsi="Times New Roman" w:cs="Times New Roman"/>
          <w:lang w:val="de-DE"/>
        </w:rPr>
        <w:t xml:space="preserve"> zustande kommt.</w:t>
      </w:r>
    </w:p>
    <w:p w14:paraId="080A27A1" w14:textId="67DBCBEF" w:rsidR="00EB188A" w:rsidRPr="002D07D7" w:rsidRDefault="00EB188A" w:rsidP="00EB188A">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BD6A65" w:rsidRPr="002D07D7">
        <w:rPr>
          <w:rFonts w:ascii="Times New Roman" w:hAnsi="Times New Roman" w:cs="Times New Roman"/>
          <w:lang w:val="de-DE"/>
        </w:rPr>
        <w:t>3+</w:t>
      </w:r>
      <w:r w:rsidR="009A11AB" w:rsidRPr="002D07D7">
        <w:rPr>
          <w:rFonts w:ascii="Times New Roman" w:hAnsi="Times New Roman" w:cs="Times New Roman"/>
          <w:lang w:val="de-DE"/>
        </w:rPr>
        <w:t>1</w:t>
      </w:r>
      <w:r w:rsidRPr="002D07D7">
        <w:rPr>
          <w:rFonts w:ascii="Times New Roman" w:hAnsi="Times New Roman" w:cs="Times New Roman"/>
          <w:lang w:val="de-DE"/>
        </w:rPr>
        <w:t xml:space="preserve"> P.)</w:t>
      </w:r>
    </w:p>
    <w:p w14:paraId="062F930A" w14:textId="08397A0F" w:rsidR="00982142" w:rsidRPr="002D07D7" w:rsidRDefault="00982142" w:rsidP="007E0CBA">
      <w:pPr>
        <w:spacing w:line="276" w:lineRule="auto"/>
        <w:jc w:val="both"/>
        <w:rPr>
          <w:rFonts w:ascii="Times New Roman" w:hAnsi="Times New Roman" w:cs="Times New Roman"/>
          <w:lang w:val="de-DE"/>
        </w:rPr>
      </w:pPr>
    </w:p>
    <w:p w14:paraId="5D498D30" w14:textId="2ACE19E9" w:rsidR="00D8078C" w:rsidRDefault="00D8078C" w:rsidP="007E0CBA">
      <w:pPr>
        <w:spacing w:line="276" w:lineRule="auto"/>
        <w:jc w:val="both"/>
        <w:rPr>
          <w:rFonts w:ascii="Times New Roman" w:hAnsi="Times New Roman" w:cs="Times New Roman"/>
          <w:lang w:val="de-DE"/>
        </w:rPr>
      </w:pPr>
    </w:p>
    <w:p w14:paraId="473AE6AC" w14:textId="77777777" w:rsidR="000E4098" w:rsidRPr="002D07D7" w:rsidRDefault="000E4098" w:rsidP="007E0CBA">
      <w:pPr>
        <w:spacing w:line="276" w:lineRule="auto"/>
        <w:jc w:val="both"/>
        <w:rPr>
          <w:rFonts w:ascii="Times New Roman" w:hAnsi="Times New Roman" w:cs="Times New Roman"/>
          <w:lang w:val="de-DE"/>
        </w:rPr>
      </w:pPr>
    </w:p>
    <w:p w14:paraId="18E9D67D" w14:textId="77777777" w:rsidR="000928F6" w:rsidRPr="002D07D7" w:rsidRDefault="000928F6" w:rsidP="007E0CBA">
      <w:pPr>
        <w:spacing w:line="276" w:lineRule="auto"/>
        <w:jc w:val="both"/>
        <w:rPr>
          <w:rFonts w:ascii="Times New Roman" w:hAnsi="Times New Roman" w:cs="Times New Roman"/>
          <w:lang w:val="de-DE"/>
        </w:rPr>
      </w:pPr>
    </w:p>
    <w:p w14:paraId="07A028B1" w14:textId="347E3C0A" w:rsidR="00D8078C" w:rsidRPr="002D07D7" w:rsidRDefault="001B2C47" w:rsidP="00E814AB">
      <w:pPr>
        <w:pStyle w:val="Paragraphedeliste"/>
        <w:numPr>
          <w:ilvl w:val="0"/>
          <w:numId w:val="17"/>
        </w:numPr>
        <w:spacing w:line="276" w:lineRule="auto"/>
        <w:jc w:val="both"/>
        <w:rPr>
          <w:rFonts w:ascii="Times New Roman" w:hAnsi="Times New Roman" w:cs="Times New Roman"/>
          <w:b/>
          <w:lang w:val="de-DE"/>
        </w:rPr>
      </w:pPr>
      <w:r w:rsidRPr="002D07D7">
        <w:rPr>
          <w:rFonts w:ascii="Times New Roman" w:hAnsi="Times New Roman" w:cs="Times New Roman"/>
          <w:b/>
          <w:noProof/>
        </w:rPr>
        <w:drawing>
          <wp:anchor distT="0" distB="0" distL="114300" distR="114300" simplePos="0" relativeHeight="251732992" behindDoc="0" locked="0" layoutInCell="1" allowOverlap="1" wp14:anchorId="068E80D3" wp14:editId="69D22C23">
            <wp:simplePos x="0" y="0"/>
            <wp:positionH relativeFrom="column">
              <wp:posOffset>5600700</wp:posOffset>
            </wp:positionH>
            <wp:positionV relativeFrom="paragraph">
              <wp:posOffset>19685</wp:posOffset>
            </wp:positionV>
            <wp:extent cx="863600" cy="647700"/>
            <wp:effectExtent l="25400" t="25400" r="25400" b="38100"/>
            <wp:wrapSquare wrapText="bothSides"/>
            <wp:docPr id="14" name="Picture 14" descr="http://howfacecare.com/wp-content/uploads/2015/08/%D0%A1%D1%8B%D1%80%D0%BE%D0%B9-%D0%BA%D0%B0%D1%80%D1%82%D0%BE%D1%84%D0%B5%D0%BB%D1%8C-%D0%BF%D1%80%D0%B8-%D0%BE%D0%B6%D0%BE%D0%B3%D0%B0%D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owfacecare.com/wp-content/uploads/2015/08/%D0%A1%D1%8B%D1%80%D0%BE%D0%B9-%D0%BA%D0%B0%D1%80%D1%82%D0%BE%D1%84%D0%B5%D0%BB%D1%8C-%D0%BF%D1%80%D0%B8-%D0%BE%D0%B6%D0%BE%D0%B3%D0%B0%D1%85.jpg"/>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863600" cy="6477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814AB" w:rsidRPr="002D07D7">
        <w:rPr>
          <w:rFonts w:ascii="Times New Roman" w:hAnsi="Times New Roman" w:cs="Times New Roman"/>
          <w:b/>
          <w:lang w:val="de-DE"/>
        </w:rPr>
        <w:t xml:space="preserve">Amyloplasten der Kartoffel </w:t>
      </w:r>
      <w:r w:rsidR="00E814AB" w:rsidRPr="002D07D7">
        <w:rPr>
          <w:rFonts w:ascii="Times New Roman" w:hAnsi="Times New Roman" w:cs="Times New Roman"/>
          <w:lang w:val="de-DE"/>
        </w:rPr>
        <w:t>(</w:t>
      </w:r>
      <w:r w:rsidR="00E814AB" w:rsidRPr="002D07D7">
        <w:rPr>
          <w:rFonts w:ascii="Times New Roman" w:hAnsi="Times New Roman" w:cs="Times New Roman"/>
          <w:i/>
          <w:lang w:val="de-DE"/>
        </w:rPr>
        <w:t>Solanum tuberosum</w:t>
      </w:r>
      <w:r w:rsidR="00E814AB" w:rsidRPr="002D07D7">
        <w:rPr>
          <w:rFonts w:ascii="Times New Roman" w:hAnsi="Times New Roman" w:cs="Times New Roman"/>
          <w:lang w:val="de-DE"/>
        </w:rPr>
        <w:t>)</w:t>
      </w:r>
    </w:p>
    <w:p w14:paraId="2645BBB6" w14:textId="77777777" w:rsidR="00D8078C" w:rsidRPr="002D07D7" w:rsidRDefault="00D8078C" w:rsidP="007E0CBA">
      <w:pPr>
        <w:spacing w:line="276" w:lineRule="auto"/>
        <w:jc w:val="both"/>
        <w:rPr>
          <w:rFonts w:ascii="Times New Roman" w:hAnsi="Times New Roman" w:cs="Times New Roman"/>
          <w:sz w:val="10"/>
          <w:szCs w:val="10"/>
          <w:lang w:val="de-DE"/>
        </w:rPr>
      </w:pPr>
    </w:p>
    <w:p w14:paraId="599982E4" w14:textId="31615677" w:rsidR="00515EB1" w:rsidRPr="002D07D7" w:rsidRDefault="00515EB1" w:rsidP="00982142">
      <w:pPr>
        <w:spacing w:line="276" w:lineRule="auto"/>
        <w:jc w:val="both"/>
        <w:rPr>
          <w:rFonts w:ascii="Times New Roman" w:hAnsi="Times New Roman" w:cs="Times New Roman"/>
          <w:lang w:val="de-DE"/>
        </w:rPr>
      </w:pPr>
      <w:r w:rsidRPr="002D07D7">
        <w:rPr>
          <w:rFonts w:ascii="Times New Roman" w:hAnsi="Times New Roman" w:cs="Times New Roman"/>
          <w:lang w:val="de-DE"/>
        </w:rPr>
        <w:t>Untersuch</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mith</w:t>
      </w:r>
      <w:r w:rsidR="00982142" w:rsidRPr="002D07D7">
        <w:rPr>
          <w:rFonts w:ascii="Times New Roman" w:hAnsi="Times New Roman" w:cs="Times New Roman"/>
          <w:lang w:val="de-DE"/>
        </w:rPr>
        <w:t xml:space="preserve">ilfe des Lichtmikroskops die Struktur der Amyloplasten der Kartoffelknolle! </w:t>
      </w:r>
    </w:p>
    <w:p w14:paraId="23E0A5F3" w14:textId="77777777" w:rsidR="00515EB1" w:rsidRPr="002D07D7" w:rsidRDefault="00515EB1" w:rsidP="00982142">
      <w:pPr>
        <w:spacing w:line="276" w:lineRule="auto"/>
        <w:jc w:val="both"/>
        <w:rPr>
          <w:rFonts w:ascii="Times New Roman" w:hAnsi="Times New Roman" w:cs="Times New Roman"/>
          <w:lang w:val="de-DE"/>
        </w:rPr>
      </w:pPr>
    </w:p>
    <w:p w14:paraId="2FAE0E1C" w14:textId="77777777" w:rsidR="00DE7DD0" w:rsidRPr="002D07D7" w:rsidRDefault="00DE7DD0" w:rsidP="00DE7DD0">
      <w:pPr>
        <w:spacing w:line="276" w:lineRule="auto"/>
        <w:jc w:val="both"/>
        <w:rPr>
          <w:rFonts w:ascii="Times New Roman" w:hAnsi="Times New Roman" w:cs="Times New Roman"/>
          <w:b/>
          <w:lang w:val="de-DE"/>
        </w:rPr>
      </w:pPr>
      <w:r w:rsidRPr="002D07D7">
        <w:rPr>
          <w:rFonts w:ascii="Times New Roman" w:hAnsi="Times New Roman" w:cs="Times New Roman"/>
          <w:b/>
          <w:lang w:val="de-DE"/>
        </w:rPr>
        <w:t>Durchführung:</w:t>
      </w:r>
    </w:p>
    <w:p w14:paraId="7269E050" w14:textId="7ABC0857" w:rsidR="00982142" w:rsidRPr="002D07D7" w:rsidRDefault="00515EB1" w:rsidP="00982142">
      <w:pPr>
        <w:spacing w:line="276" w:lineRule="auto"/>
        <w:jc w:val="both"/>
        <w:rPr>
          <w:rFonts w:ascii="Times New Roman" w:hAnsi="Times New Roman" w:cs="Times New Roman"/>
          <w:lang w:val="de-DE"/>
        </w:rPr>
      </w:pPr>
      <w:r w:rsidRPr="002D07D7">
        <w:rPr>
          <w:rFonts w:ascii="Times New Roman" w:hAnsi="Times New Roman" w:cs="Times New Roman"/>
          <w:lang w:val="de-DE"/>
        </w:rPr>
        <w:t>Einige Zellen werden mith</w:t>
      </w:r>
      <w:r w:rsidR="00982142" w:rsidRPr="002D07D7">
        <w:rPr>
          <w:rFonts w:ascii="Times New Roman" w:hAnsi="Times New Roman" w:cs="Times New Roman"/>
          <w:lang w:val="de-DE"/>
        </w:rPr>
        <w:t>ilfe des Skalpells aus dem Inneren einer Kartoffelknolle abgeschabt, und in einen Wassertropfen auf dem Objektträger überführt. Anschließend wird die Probe mit einem Deckgläschen abgedeckt. Amyloplasten sind farblos, und man erkennt unter dem Mikrosko</w:t>
      </w:r>
      <w:r w:rsidR="00291B23">
        <w:rPr>
          <w:rFonts w:ascii="Times New Roman" w:hAnsi="Times New Roman" w:cs="Times New Roman"/>
          <w:lang w:val="de-DE"/>
        </w:rPr>
        <w:t>p exzentrische Wachstumsringe.</w:t>
      </w:r>
      <w:r w:rsidR="00982142" w:rsidRPr="002D07D7">
        <w:rPr>
          <w:rFonts w:ascii="Times New Roman" w:hAnsi="Times New Roman" w:cs="Times New Roman"/>
          <w:lang w:val="de-DE"/>
        </w:rPr>
        <w:t xml:space="preserve"> Diese Ringe belegen, dass Stärkemoleküle nach und nach schichtweise im Stärkekorn eingelagert werden. </w:t>
      </w:r>
      <w:r w:rsidR="00291B23" w:rsidRPr="002D07D7">
        <w:rPr>
          <w:rFonts w:ascii="Times New Roman" w:hAnsi="Times New Roman" w:cs="Times New Roman"/>
          <w:lang w:val="de-DE"/>
        </w:rPr>
        <w:t>Zum Suchen sollte die Aperturblende des Mikroskops deshalb zugezogen werden!</w:t>
      </w:r>
    </w:p>
    <w:p w14:paraId="75D092B1" w14:textId="77777777" w:rsidR="00515EB1" w:rsidRPr="002D07D7" w:rsidRDefault="00515EB1" w:rsidP="00982142">
      <w:pPr>
        <w:spacing w:line="276" w:lineRule="auto"/>
        <w:jc w:val="both"/>
        <w:rPr>
          <w:rFonts w:ascii="Times New Roman" w:hAnsi="Times New Roman" w:cs="Times New Roman"/>
          <w:sz w:val="18"/>
          <w:lang w:val="de-DE"/>
        </w:rPr>
      </w:pPr>
    </w:p>
    <w:p w14:paraId="62CF4FA0" w14:textId="7366C520" w:rsidR="00982142" w:rsidRPr="002D07D7" w:rsidRDefault="00982142" w:rsidP="00515EB1">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Such</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das bestmögliche Präparat aus und lass</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es </w:t>
      </w:r>
      <w:r w:rsidR="00A020F4" w:rsidRPr="002D07D7">
        <w:rPr>
          <w:rFonts w:ascii="Times New Roman" w:hAnsi="Times New Roman" w:cs="Times New Roman"/>
          <w:lang w:val="de-DE"/>
        </w:rPr>
        <w:t>euch</w:t>
      </w:r>
      <w:r w:rsidRPr="002D07D7">
        <w:rPr>
          <w:rFonts w:ascii="Times New Roman" w:hAnsi="Times New Roman" w:cs="Times New Roman"/>
          <w:lang w:val="de-DE"/>
        </w:rPr>
        <w:t xml:space="preserve"> </w:t>
      </w:r>
      <w:r w:rsidR="00AD3FE8" w:rsidRPr="002D07D7">
        <w:rPr>
          <w:rFonts w:ascii="Times New Roman" w:hAnsi="Times New Roman" w:cs="Times New Roman"/>
          <w:lang w:val="de-DE"/>
        </w:rPr>
        <w:t>von einem Jurymitglied bewerten</w:t>
      </w:r>
      <w:r w:rsidRPr="002D07D7">
        <w:rPr>
          <w:rFonts w:ascii="Times New Roman" w:hAnsi="Times New Roman" w:cs="Times New Roman"/>
          <w:lang w:val="de-DE"/>
        </w:rPr>
        <w:t>!</w:t>
      </w:r>
    </w:p>
    <w:p w14:paraId="61EF2802" w14:textId="77777777" w:rsidR="009A11AB" w:rsidRPr="002D07D7" w:rsidRDefault="009A11AB" w:rsidP="00982142">
      <w:pPr>
        <w:spacing w:line="276" w:lineRule="auto"/>
        <w:jc w:val="both"/>
        <w:rPr>
          <w:rFonts w:ascii="Times New Roman" w:hAnsi="Times New Roman" w:cs="Times New Roman"/>
          <w:sz w:val="10"/>
          <w:lang w:val="de-DE"/>
        </w:rPr>
      </w:pPr>
    </w:p>
    <w:p w14:paraId="2FD8E27A" w14:textId="560D2B8A" w:rsidR="009A11AB" w:rsidRPr="002D07D7" w:rsidRDefault="006B5200" w:rsidP="009A11AB">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noProof/>
          <w:sz w:val="10"/>
        </w:rPr>
        <w:drawing>
          <wp:anchor distT="0" distB="0" distL="114300" distR="114300" simplePos="0" relativeHeight="251735040" behindDoc="0" locked="0" layoutInCell="1" allowOverlap="1" wp14:anchorId="478C6FDE" wp14:editId="6C0AC195">
            <wp:simplePos x="0" y="0"/>
            <wp:positionH relativeFrom="column">
              <wp:posOffset>4966335</wp:posOffset>
            </wp:positionH>
            <wp:positionV relativeFrom="paragraph">
              <wp:posOffset>59055</wp:posOffset>
            </wp:positionV>
            <wp:extent cx="1455420" cy="764540"/>
            <wp:effectExtent l="25400" t="25400" r="17780" b="22860"/>
            <wp:wrapSquare wrapText="bothSides"/>
            <wp:docPr id="13" name="Picture 13" descr="https://upload.wikimedia.org/wikipedia/commons/4/43/Aardappel_groene_knollen_%28Solanum_tuberosum%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commons/4/43/Aardappel_groene_knollen_%28Solanum_tuberosum%29.jpg"/>
                    <pic:cNvPicPr>
                      <a:picLocks noChangeAspect="1" noChangeArrowheads="1"/>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1455420" cy="76454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11AB" w:rsidRPr="002D07D7">
        <w:rPr>
          <w:rFonts w:ascii="Times New Roman" w:hAnsi="Times New Roman" w:cs="Times New Roman"/>
          <w:lang w:val="de-DE"/>
        </w:rPr>
        <w:t>Zeichne</w:t>
      </w:r>
      <w:r w:rsidR="00A020F4" w:rsidRPr="002D07D7">
        <w:rPr>
          <w:rFonts w:ascii="Times New Roman" w:hAnsi="Times New Roman" w:cs="Times New Roman"/>
          <w:lang w:val="de-DE"/>
        </w:rPr>
        <w:t>t</w:t>
      </w:r>
      <w:r w:rsidR="009A11AB" w:rsidRPr="002D07D7">
        <w:rPr>
          <w:rFonts w:ascii="Times New Roman" w:hAnsi="Times New Roman" w:cs="Times New Roman"/>
          <w:lang w:val="de-DE"/>
        </w:rPr>
        <w:t xml:space="preserve"> anschließend diese Stärkekörner. </w:t>
      </w:r>
      <w:r w:rsidR="00944EE0">
        <w:rPr>
          <w:rFonts w:ascii="Times New Roman" w:hAnsi="Times New Roman" w:cs="Times New Roman"/>
          <w:lang w:val="de-DE"/>
        </w:rPr>
        <w:t>(Vergrößerung angeben)</w:t>
      </w:r>
    </w:p>
    <w:p w14:paraId="462EA2FD" w14:textId="3879F662" w:rsidR="00982142" w:rsidRPr="002D07D7" w:rsidRDefault="00982142" w:rsidP="00982142">
      <w:pPr>
        <w:spacing w:line="276" w:lineRule="auto"/>
        <w:jc w:val="both"/>
        <w:rPr>
          <w:rFonts w:ascii="Times New Roman" w:hAnsi="Times New Roman" w:cs="Times New Roman"/>
          <w:sz w:val="10"/>
          <w:lang w:val="de-DE"/>
        </w:rPr>
      </w:pPr>
    </w:p>
    <w:p w14:paraId="0FAFA452" w14:textId="1AEDC0BB" w:rsidR="00B43044" w:rsidRPr="002D07D7" w:rsidRDefault="00B43044" w:rsidP="00B43044">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Wenn eine Kartoffelknolle eine Zeit lang dem Tageslicht ausgesetzt ist, werden die Knollen grün! Wie kann man dies erklären?</w:t>
      </w:r>
    </w:p>
    <w:p w14:paraId="33EF882B" w14:textId="78DDCA55" w:rsidR="00B43044" w:rsidRPr="002D07D7" w:rsidRDefault="00B43044" w:rsidP="00B43044">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9A11AB" w:rsidRPr="002D07D7">
        <w:rPr>
          <w:rFonts w:ascii="Times New Roman" w:hAnsi="Times New Roman" w:cs="Times New Roman"/>
          <w:lang w:val="de-DE"/>
        </w:rPr>
        <w:t>1+2</w:t>
      </w:r>
      <w:r w:rsidR="00B46662" w:rsidRPr="002D07D7">
        <w:rPr>
          <w:rFonts w:ascii="Times New Roman" w:hAnsi="Times New Roman" w:cs="Times New Roman"/>
          <w:lang w:val="de-DE"/>
        </w:rPr>
        <w:t>+</w:t>
      </w:r>
      <w:r w:rsidR="009A11AB" w:rsidRPr="002D07D7">
        <w:rPr>
          <w:rFonts w:ascii="Times New Roman" w:hAnsi="Times New Roman" w:cs="Times New Roman"/>
          <w:lang w:val="de-DE"/>
        </w:rPr>
        <w:t>2</w:t>
      </w:r>
      <w:r w:rsidRPr="002D07D7">
        <w:rPr>
          <w:rFonts w:ascii="Times New Roman" w:hAnsi="Times New Roman" w:cs="Times New Roman"/>
          <w:lang w:val="de-DE"/>
        </w:rPr>
        <w:t xml:space="preserve"> P.)</w:t>
      </w:r>
    </w:p>
    <w:p w14:paraId="57853564" w14:textId="77777777" w:rsidR="001B2C47" w:rsidRPr="002D07D7" w:rsidRDefault="001B2C47" w:rsidP="001B2C47">
      <w:pPr>
        <w:spacing w:line="276" w:lineRule="auto"/>
        <w:jc w:val="both"/>
        <w:rPr>
          <w:rFonts w:ascii="Times New Roman" w:hAnsi="Times New Roman" w:cs="Times New Roman"/>
          <w:lang w:val="de-DE"/>
        </w:rPr>
      </w:pPr>
    </w:p>
    <w:p w14:paraId="2EF4F06C" w14:textId="77777777" w:rsidR="001B2C47" w:rsidRDefault="001B2C47" w:rsidP="001B2C47">
      <w:pPr>
        <w:spacing w:line="276" w:lineRule="auto"/>
        <w:jc w:val="both"/>
        <w:rPr>
          <w:rFonts w:ascii="Times New Roman" w:hAnsi="Times New Roman" w:cs="Times New Roman"/>
          <w:lang w:val="de-DE"/>
        </w:rPr>
      </w:pPr>
    </w:p>
    <w:p w14:paraId="4481EBAB" w14:textId="77777777" w:rsidR="000E4098" w:rsidRPr="002D07D7" w:rsidRDefault="000E4098" w:rsidP="001B2C47">
      <w:pPr>
        <w:spacing w:line="276" w:lineRule="auto"/>
        <w:jc w:val="both"/>
        <w:rPr>
          <w:rFonts w:ascii="Times New Roman" w:hAnsi="Times New Roman" w:cs="Times New Roman"/>
          <w:lang w:val="de-DE"/>
        </w:rPr>
      </w:pPr>
    </w:p>
    <w:p w14:paraId="05B82D3D" w14:textId="77777777" w:rsidR="001B2C47" w:rsidRPr="002D07D7" w:rsidRDefault="001B2C47" w:rsidP="001B2C47">
      <w:pPr>
        <w:spacing w:line="276" w:lineRule="auto"/>
        <w:jc w:val="both"/>
        <w:rPr>
          <w:rFonts w:ascii="Times New Roman" w:hAnsi="Times New Roman" w:cs="Times New Roman"/>
          <w:lang w:val="de-DE"/>
        </w:rPr>
      </w:pPr>
    </w:p>
    <w:p w14:paraId="0A50B6F4" w14:textId="376B5C96" w:rsidR="00982142" w:rsidRPr="002D07D7" w:rsidRDefault="000A73AC" w:rsidP="00DE7DD0">
      <w:pPr>
        <w:pStyle w:val="Paragraphedeliste"/>
        <w:numPr>
          <w:ilvl w:val="0"/>
          <w:numId w:val="17"/>
        </w:numPr>
        <w:spacing w:line="276" w:lineRule="auto"/>
        <w:jc w:val="both"/>
        <w:rPr>
          <w:rFonts w:ascii="Times New Roman" w:hAnsi="Times New Roman" w:cs="Times New Roman"/>
          <w:lang w:val="de-DE"/>
        </w:rPr>
      </w:pPr>
      <w:r w:rsidRPr="002D07D7">
        <w:rPr>
          <w:rFonts w:ascii="Times New Roman" w:hAnsi="Times New Roman" w:cs="Times New Roman"/>
          <w:noProof/>
        </w:rPr>
        <w:drawing>
          <wp:anchor distT="0" distB="0" distL="114300" distR="114300" simplePos="0" relativeHeight="251739136" behindDoc="0" locked="0" layoutInCell="1" allowOverlap="1" wp14:anchorId="1D570967" wp14:editId="4471E642">
            <wp:simplePos x="0" y="0"/>
            <wp:positionH relativeFrom="column">
              <wp:posOffset>5826125</wp:posOffset>
            </wp:positionH>
            <wp:positionV relativeFrom="paragraph">
              <wp:posOffset>-114300</wp:posOffset>
            </wp:positionV>
            <wp:extent cx="572770" cy="685800"/>
            <wp:effectExtent l="0" t="0" r="11430" b="0"/>
            <wp:wrapSquare wrapText="bothSides"/>
            <wp:docPr id="299" name="Picture 7" descr="http://cdn.clayre-eef.oswshop.nl/images/productimages/6PL0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clayre-eef.oswshop.nl/images/productimages/6PL0163.jpg"/>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72770" cy="685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7DD0" w:rsidRPr="002D07D7">
        <w:rPr>
          <w:rFonts w:ascii="Times New Roman" w:hAnsi="Times New Roman" w:cs="Times New Roman"/>
          <w:b/>
          <w:lang w:val="de-DE"/>
        </w:rPr>
        <w:t xml:space="preserve">Chromoplasten der Paprikafrucht </w:t>
      </w:r>
      <w:r w:rsidR="00DE7DD0" w:rsidRPr="002D07D7">
        <w:rPr>
          <w:rFonts w:ascii="Times New Roman" w:hAnsi="Times New Roman" w:cs="Times New Roman"/>
          <w:lang w:val="de-DE"/>
        </w:rPr>
        <w:t>(</w:t>
      </w:r>
      <w:r w:rsidR="00DE7DD0" w:rsidRPr="002D07D7">
        <w:rPr>
          <w:rFonts w:ascii="Times New Roman" w:hAnsi="Times New Roman" w:cs="Times New Roman"/>
          <w:i/>
          <w:lang w:val="de-DE"/>
        </w:rPr>
        <w:t>Capsicum spp.</w:t>
      </w:r>
      <w:r w:rsidR="00DE7DD0" w:rsidRPr="002D07D7">
        <w:rPr>
          <w:rFonts w:ascii="Times New Roman" w:hAnsi="Times New Roman" w:cs="Times New Roman"/>
          <w:lang w:val="de-DE"/>
        </w:rPr>
        <w:t>)</w:t>
      </w:r>
    </w:p>
    <w:p w14:paraId="42A53278" w14:textId="7F213140" w:rsidR="00DE7DD0" w:rsidRPr="002D07D7" w:rsidRDefault="00DE7DD0" w:rsidP="00DE7DD0">
      <w:pPr>
        <w:spacing w:line="276" w:lineRule="auto"/>
        <w:jc w:val="both"/>
        <w:rPr>
          <w:rFonts w:ascii="Times New Roman" w:hAnsi="Times New Roman" w:cs="Times New Roman"/>
          <w:sz w:val="10"/>
          <w:szCs w:val="10"/>
          <w:lang w:val="de-DE"/>
        </w:rPr>
      </w:pPr>
    </w:p>
    <w:p w14:paraId="568E0CFE" w14:textId="16BE6D83" w:rsidR="00DE7DD0" w:rsidRPr="002D07D7" w:rsidRDefault="00DE7DD0" w:rsidP="00DE7DD0">
      <w:pPr>
        <w:spacing w:line="276" w:lineRule="auto"/>
        <w:jc w:val="both"/>
        <w:rPr>
          <w:rFonts w:ascii="Times New Roman" w:hAnsi="Times New Roman" w:cs="Times New Roman"/>
          <w:b/>
          <w:lang w:val="de-DE"/>
        </w:rPr>
      </w:pPr>
      <w:r w:rsidRPr="002D07D7">
        <w:rPr>
          <w:rFonts w:ascii="Times New Roman" w:hAnsi="Times New Roman" w:cs="Times New Roman"/>
          <w:b/>
          <w:lang w:val="de-DE"/>
        </w:rPr>
        <w:t>Durchführung:</w:t>
      </w:r>
    </w:p>
    <w:p w14:paraId="71CAABC2" w14:textId="66E75279" w:rsidR="00DE7DD0" w:rsidRPr="002D07D7" w:rsidRDefault="00DE7DD0" w:rsidP="00DE7DD0">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Die anfänglich grünen Früchte der Paprikapflanze werden rot, wenn sie reif sind. </w:t>
      </w:r>
    </w:p>
    <w:p w14:paraId="4ECF6EC2" w14:textId="530CC2E8" w:rsidR="006B5200" w:rsidRPr="002D07D7" w:rsidRDefault="00DE7DD0" w:rsidP="0012389B">
      <w:pPr>
        <w:spacing w:line="276" w:lineRule="auto"/>
        <w:jc w:val="both"/>
        <w:rPr>
          <w:rFonts w:ascii="Times New Roman" w:hAnsi="Times New Roman" w:cs="Times New Roman"/>
          <w:lang w:val="de-DE"/>
        </w:rPr>
      </w:pPr>
      <w:r w:rsidRPr="002D07D7">
        <w:rPr>
          <w:rFonts w:ascii="Times New Roman" w:hAnsi="Times New Roman" w:cs="Times New Roman"/>
          <w:lang w:val="de-DE"/>
        </w:rPr>
        <w:t>Zupf</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ein kleines, sehr dünnes Stückchen der Epidermis (Haut) einer Paprikafrucht ab, überführ</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es in einen Wassertropfen auf einem Objektträger. Bedeck</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es mit einem Deckglas und beobachte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die Zellen unter dem Mikroskop bei unterschiedlichen Vergrößerungen (100x, 400x und 630x).</w:t>
      </w:r>
      <w:r w:rsidR="0012389B">
        <w:rPr>
          <w:rFonts w:ascii="Times New Roman" w:hAnsi="Times New Roman" w:cs="Times New Roman"/>
          <w:lang w:val="de-DE"/>
        </w:rPr>
        <w:t xml:space="preserve"> </w:t>
      </w:r>
      <w:r w:rsidR="006B5200" w:rsidRPr="002D07D7">
        <w:rPr>
          <w:rFonts w:ascii="Times New Roman" w:hAnsi="Times New Roman" w:cs="Times New Roman"/>
          <w:lang w:val="de-DE"/>
        </w:rPr>
        <w:br w:type="page"/>
      </w:r>
    </w:p>
    <w:p w14:paraId="42FC8EAB" w14:textId="66F641D4" w:rsidR="00DE7DD0" w:rsidRPr="002D07D7" w:rsidRDefault="007E57CF" w:rsidP="00DE7DD0">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eastAsia="Times New Roman" w:hAnsi="Times New Roman" w:cs="Times New Roman"/>
          <w:noProof/>
        </w:rPr>
        <w:drawing>
          <wp:anchor distT="0" distB="0" distL="114300" distR="114300" simplePos="0" relativeHeight="251741184" behindDoc="0" locked="0" layoutInCell="1" allowOverlap="1" wp14:anchorId="327C214E" wp14:editId="3E9BD50B">
            <wp:simplePos x="0" y="0"/>
            <wp:positionH relativeFrom="column">
              <wp:posOffset>5257800</wp:posOffset>
            </wp:positionH>
            <wp:positionV relativeFrom="paragraph">
              <wp:posOffset>114300</wp:posOffset>
            </wp:positionV>
            <wp:extent cx="1170305" cy="1755775"/>
            <wp:effectExtent l="25400" t="25400" r="23495" b="22225"/>
            <wp:wrapTight wrapText="bothSides">
              <wp:wrapPolygon edited="0">
                <wp:start x="-469" y="-312"/>
                <wp:lineTo x="-469" y="21561"/>
                <wp:lineTo x="21565" y="21561"/>
                <wp:lineTo x="21565" y="-312"/>
                <wp:lineTo x="-469" y="-312"/>
              </wp:wrapPolygon>
            </wp:wrapTight>
            <wp:docPr id="300" name="Image 300" descr="http://www.gbz-main-donau.de/files/Bilder/Produkte/strauchtoma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bz-main-donau.de/files/Bilder/Produkte/strauchtomaten.jpg"/>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1170305" cy="17557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DE7DD0" w:rsidRPr="002D07D7">
        <w:rPr>
          <w:rFonts w:ascii="Times New Roman" w:hAnsi="Times New Roman" w:cs="Times New Roman"/>
          <w:lang w:val="de-DE"/>
        </w:rPr>
        <w:t>Zeichne</w:t>
      </w:r>
      <w:r w:rsidR="00A020F4" w:rsidRPr="002D07D7">
        <w:rPr>
          <w:rFonts w:ascii="Times New Roman" w:hAnsi="Times New Roman" w:cs="Times New Roman"/>
          <w:lang w:val="de-DE"/>
        </w:rPr>
        <w:t>t</w:t>
      </w:r>
      <w:r w:rsidR="00DE7DD0" w:rsidRPr="002D07D7">
        <w:rPr>
          <w:rFonts w:ascii="Times New Roman" w:hAnsi="Times New Roman" w:cs="Times New Roman"/>
          <w:lang w:val="de-DE"/>
        </w:rPr>
        <w:t xml:space="preserve"> und beschrifte</w:t>
      </w:r>
      <w:r w:rsidR="00A020F4" w:rsidRPr="002D07D7">
        <w:rPr>
          <w:rFonts w:ascii="Times New Roman" w:hAnsi="Times New Roman" w:cs="Times New Roman"/>
          <w:lang w:val="de-DE"/>
        </w:rPr>
        <w:t>t</w:t>
      </w:r>
      <w:r w:rsidR="00DE7DD0" w:rsidRPr="002D07D7">
        <w:rPr>
          <w:rFonts w:ascii="Times New Roman" w:hAnsi="Times New Roman" w:cs="Times New Roman"/>
          <w:lang w:val="de-DE"/>
        </w:rPr>
        <w:t xml:space="preserve"> eine Zelle der Epidermis</w:t>
      </w:r>
      <w:r w:rsidR="00A020F4" w:rsidRPr="002D07D7">
        <w:rPr>
          <w:rFonts w:ascii="Times New Roman" w:hAnsi="Times New Roman" w:cs="Times New Roman"/>
          <w:lang w:val="de-DE"/>
        </w:rPr>
        <w:t>.</w:t>
      </w:r>
      <w:r w:rsidR="00944EE0">
        <w:rPr>
          <w:rFonts w:ascii="Times New Roman" w:hAnsi="Times New Roman" w:cs="Times New Roman"/>
          <w:lang w:val="de-DE"/>
        </w:rPr>
        <w:t xml:space="preserve"> </w:t>
      </w:r>
      <w:r w:rsidR="00944EE0">
        <w:rPr>
          <w:rFonts w:ascii="Times New Roman" w:hAnsi="Times New Roman" w:cs="Times New Roman"/>
          <w:lang w:val="de-DE"/>
        </w:rPr>
        <w:t>(Vergrößerung angeben)</w:t>
      </w:r>
    </w:p>
    <w:p w14:paraId="315C7A1E" w14:textId="77777777" w:rsidR="009546C1" w:rsidRPr="002D07D7" w:rsidRDefault="009546C1" w:rsidP="009546C1">
      <w:pPr>
        <w:spacing w:line="264" w:lineRule="auto"/>
        <w:jc w:val="both"/>
        <w:rPr>
          <w:rFonts w:ascii="Times New Roman" w:hAnsi="Times New Roman" w:cs="Times New Roman"/>
          <w:sz w:val="4"/>
          <w:lang w:val="de-DE"/>
        </w:rPr>
      </w:pPr>
    </w:p>
    <w:p w14:paraId="5777A157" w14:textId="34E340DE" w:rsidR="000A73AC" w:rsidRPr="002D07D7" w:rsidRDefault="000A73AC" w:rsidP="00DE7DD0">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Erklär</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wie die rote Farbe der Paprika zustande kommt. </w:t>
      </w:r>
    </w:p>
    <w:p w14:paraId="43C58ECA" w14:textId="77777777" w:rsidR="009546C1" w:rsidRPr="002D07D7" w:rsidRDefault="009546C1" w:rsidP="009546C1">
      <w:pPr>
        <w:spacing w:line="264" w:lineRule="auto"/>
        <w:jc w:val="both"/>
        <w:rPr>
          <w:rFonts w:ascii="Times New Roman" w:hAnsi="Times New Roman" w:cs="Times New Roman"/>
          <w:sz w:val="4"/>
          <w:lang w:val="de-DE"/>
        </w:rPr>
      </w:pPr>
    </w:p>
    <w:p w14:paraId="1979EEDA" w14:textId="15D006EE" w:rsidR="00D27D25" w:rsidRPr="002D07D7" w:rsidRDefault="00DE7DD0" w:rsidP="00D27D25">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Paprika gehören wie Tomaten zur Familie der Nachtschattengewächse (</w:t>
      </w:r>
      <w:r w:rsidRPr="002D07D7">
        <w:rPr>
          <w:rFonts w:ascii="Times New Roman" w:hAnsi="Times New Roman" w:cs="Times New Roman"/>
          <w:i/>
          <w:lang w:val="de-DE"/>
        </w:rPr>
        <w:t>Solanaceae</w:t>
      </w:r>
      <w:r w:rsidR="00A020F4" w:rsidRPr="002D07D7">
        <w:rPr>
          <w:rFonts w:ascii="Times New Roman" w:hAnsi="Times New Roman" w:cs="Times New Roman"/>
          <w:lang w:val="de-DE"/>
        </w:rPr>
        <w:t xml:space="preserve">). </w:t>
      </w:r>
      <w:r w:rsidR="00D27D25" w:rsidRPr="002D07D7">
        <w:rPr>
          <w:rFonts w:ascii="Times New Roman" w:hAnsi="Times New Roman" w:cs="Times New Roman"/>
          <w:lang w:val="de-DE"/>
        </w:rPr>
        <w:t>Vor der Reifung sind Tomaten und Paprika zuerst grün und werden dann erst allmählich rot. Erklärt den Vorgang der Farbänderung!</w:t>
      </w:r>
    </w:p>
    <w:p w14:paraId="0D03B693" w14:textId="77777777" w:rsidR="009546C1" w:rsidRPr="002D07D7" w:rsidRDefault="009546C1" w:rsidP="009546C1">
      <w:pPr>
        <w:spacing w:line="264" w:lineRule="auto"/>
        <w:jc w:val="both"/>
        <w:rPr>
          <w:rFonts w:ascii="Times New Roman" w:hAnsi="Times New Roman" w:cs="Times New Roman"/>
          <w:sz w:val="4"/>
          <w:lang w:val="de-DE"/>
        </w:rPr>
      </w:pPr>
    </w:p>
    <w:p w14:paraId="2D5D00E0" w14:textId="48AFCB6F" w:rsidR="00DE7DD0" w:rsidRPr="002D07D7" w:rsidRDefault="00DE7DD0" w:rsidP="00DE7DD0">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Welchen Vorteil haben diese Pflanzen davon, dass ihre</w:t>
      </w:r>
      <w:r w:rsidR="00F12042">
        <w:rPr>
          <w:rFonts w:ascii="Times New Roman" w:hAnsi="Times New Roman" w:cs="Times New Roman"/>
          <w:lang w:val="de-DE"/>
        </w:rPr>
        <w:t xml:space="preserve"> anfangs grünen</w:t>
      </w:r>
      <w:r w:rsidRPr="002D07D7">
        <w:rPr>
          <w:rFonts w:ascii="Times New Roman" w:hAnsi="Times New Roman" w:cs="Times New Roman"/>
          <w:lang w:val="de-DE"/>
        </w:rPr>
        <w:t xml:space="preserve"> Früchte zu roten Früchten heranreifen? </w:t>
      </w:r>
    </w:p>
    <w:p w14:paraId="73444B2D" w14:textId="5EBDE0D0" w:rsidR="00DE7DD0" w:rsidRPr="002D07D7" w:rsidRDefault="00DE7DD0" w:rsidP="00DE7DD0">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0A73AC" w:rsidRPr="002D07D7">
        <w:rPr>
          <w:rFonts w:ascii="Times New Roman" w:hAnsi="Times New Roman" w:cs="Times New Roman"/>
          <w:lang w:val="de-DE"/>
        </w:rPr>
        <w:t>2</w:t>
      </w:r>
      <w:r w:rsidR="00B46662" w:rsidRPr="002D07D7">
        <w:rPr>
          <w:rFonts w:ascii="Times New Roman" w:hAnsi="Times New Roman" w:cs="Times New Roman"/>
          <w:lang w:val="de-DE"/>
        </w:rPr>
        <w:t>+</w:t>
      </w:r>
      <w:r w:rsidR="00E22352" w:rsidRPr="002D07D7">
        <w:rPr>
          <w:rFonts w:ascii="Times New Roman" w:hAnsi="Times New Roman" w:cs="Times New Roman"/>
          <w:lang w:val="de-DE"/>
        </w:rPr>
        <w:t>1</w:t>
      </w:r>
      <w:r w:rsidR="00B46662" w:rsidRPr="002D07D7">
        <w:rPr>
          <w:rFonts w:ascii="Times New Roman" w:hAnsi="Times New Roman" w:cs="Times New Roman"/>
          <w:lang w:val="de-DE"/>
        </w:rPr>
        <w:t>+</w:t>
      </w:r>
      <w:r w:rsidR="00E22352" w:rsidRPr="002D07D7">
        <w:rPr>
          <w:rFonts w:ascii="Times New Roman" w:hAnsi="Times New Roman" w:cs="Times New Roman"/>
          <w:lang w:val="de-DE"/>
        </w:rPr>
        <w:t>1+1</w:t>
      </w:r>
      <w:r w:rsidR="00B46662" w:rsidRPr="002D07D7">
        <w:rPr>
          <w:rFonts w:ascii="Times New Roman" w:hAnsi="Times New Roman" w:cs="Times New Roman"/>
          <w:lang w:val="de-DE"/>
        </w:rPr>
        <w:t xml:space="preserve"> </w:t>
      </w:r>
      <w:r w:rsidRPr="002D07D7">
        <w:rPr>
          <w:rFonts w:ascii="Times New Roman" w:hAnsi="Times New Roman" w:cs="Times New Roman"/>
          <w:lang w:val="de-DE"/>
        </w:rPr>
        <w:t>P.)</w:t>
      </w:r>
    </w:p>
    <w:p w14:paraId="3DEC7BEC" w14:textId="6E8B3D2C" w:rsidR="009E2CB4" w:rsidRPr="002D07D7" w:rsidRDefault="009E2CB4" w:rsidP="007E0CBA">
      <w:pPr>
        <w:spacing w:line="276" w:lineRule="auto"/>
        <w:jc w:val="both"/>
        <w:rPr>
          <w:rFonts w:ascii="Times New Roman" w:hAnsi="Times New Roman" w:cs="Times New Roman"/>
          <w:lang w:val="de-DE"/>
        </w:rPr>
      </w:pPr>
    </w:p>
    <w:p w14:paraId="0416FFE1" w14:textId="77777777" w:rsidR="006B5200" w:rsidRPr="002D07D7" w:rsidRDefault="006B5200" w:rsidP="007E0CBA">
      <w:pPr>
        <w:spacing w:line="276" w:lineRule="auto"/>
        <w:jc w:val="both"/>
        <w:rPr>
          <w:rFonts w:ascii="Times New Roman" w:hAnsi="Times New Roman" w:cs="Times New Roman"/>
          <w:lang w:val="de-DE"/>
        </w:rPr>
      </w:pPr>
    </w:p>
    <w:p w14:paraId="07D91894" w14:textId="66B0E114" w:rsidR="00B46662" w:rsidRPr="002D07D7" w:rsidRDefault="00B46662" w:rsidP="007E0CBA">
      <w:pPr>
        <w:spacing w:line="276" w:lineRule="auto"/>
        <w:jc w:val="both"/>
        <w:rPr>
          <w:rFonts w:ascii="Times New Roman" w:hAnsi="Times New Roman" w:cs="Times New Roman"/>
          <w:lang w:val="de-DE"/>
        </w:rPr>
      </w:pPr>
    </w:p>
    <w:p w14:paraId="467F0E66" w14:textId="2AB79788" w:rsidR="009E2CB4" w:rsidRPr="002D07D7" w:rsidRDefault="007E57CF" w:rsidP="009E2CB4">
      <w:pPr>
        <w:pStyle w:val="Paragraphedeliste"/>
        <w:numPr>
          <w:ilvl w:val="0"/>
          <w:numId w:val="17"/>
        </w:numPr>
        <w:spacing w:line="276" w:lineRule="auto"/>
        <w:jc w:val="both"/>
        <w:rPr>
          <w:rFonts w:ascii="Times New Roman" w:hAnsi="Times New Roman" w:cs="Times New Roman"/>
          <w:b/>
          <w:lang w:val="de-DE"/>
        </w:rPr>
      </w:pPr>
      <w:r w:rsidRPr="002D07D7">
        <w:rPr>
          <w:rFonts w:ascii="Times New Roman" w:hAnsi="Times New Roman" w:cs="Times New Roman"/>
          <w:noProof/>
        </w:rPr>
        <w:drawing>
          <wp:anchor distT="0" distB="0" distL="114300" distR="114300" simplePos="0" relativeHeight="251747328" behindDoc="0" locked="0" layoutInCell="1" allowOverlap="1" wp14:anchorId="07D88D32" wp14:editId="7C7EB738">
            <wp:simplePos x="0" y="0"/>
            <wp:positionH relativeFrom="column">
              <wp:posOffset>5372100</wp:posOffset>
            </wp:positionH>
            <wp:positionV relativeFrom="paragraph">
              <wp:posOffset>73660</wp:posOffset>
            </wp:positionV>
            <wp:extent cx="1102995" cy="787400"/>
            <wp:effectExtent l="25400" t="25400" r="14605" b="25400"/>
            <wp:wrapSquare wrapText="bothSides"/>
            <wp:docPr id="30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784.JPG"/>
                    <pic:cNvPicPr/>
                  </pic:nvPicPr>
                  <pic:blipFill>
                    <a:blip r:embed="rId38" cstate="print">
                      <a:extLst>
                        <a:ext uri="{28A0092B-C50C-407E-A947-70E740481C1C}">
                          <a14:useLocalDpi xmlns:a14="http://schemas.microsoft.com/office/drawing/2010/main"/>
                        </a:ext>
                      </a:extLst>
                    </a:blip>
                    <a:stretch>
                      <a:fillRect/>
                    </a:stretch>
                  </pic:blipFill>
                  <pic:spPr>
                    <a:xfrm>
                      <a:off x="0" y="0"/>
                      <a:ext cx="1102995" cy="7874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E2CB4" w:rsidRPr="002D07D7">
        <w:rPr>
          <w:rFonts w:ascii="Times New Roman" w:hAnsi="Times New Roman" w:cs="Times New Roman"/>
          <w:b/>
          <w:lang w:val="de-DE"/>
        </w:rPr>
        <w:t xml:space="preserve">Violettfärbung der roten Zwiebel </w:t>
      </w:r>
      <w:r w:rsidR="009E2CB4" w:rsidRPr="002D07D7">
        <w:rPr>
          <w:rFonts w:ascii="Times New Roman" w:hAnsi="Times New Roman" w:cs="Times New Roman"/>
          <w:lang w:val="de-DE"/>
        </w:rPr>
        <w:t>(</w:t>
      </w:r>
      <w:r w:rsidR="009E2CB4" w:rsidRPr="002D07D7">
        <w:rPr>
          <w:rFonts w:ascii="Times New Roman" w:hAnsi="Times New Roman" w:cs="Times New Roman"/>
          <w:i/>
          <w:lang w:val="de-DE"/>
        </w:rPr>
        <w:t>Allium cepa</w:t>
      </w:r>
      <w:r w:rsidR="009E2CB4" w:rsidRPr="002D07D7">
        <w:rPr>
          <w:rFonts w:ascii="Times New Roman" w:hAnsi="Times New Roman" w:cs="Times New Roman"/>
          <w:lang w:val="de-DE"/>
        </w:rPr>
        <w:t>)</w:t>
      </w:r>
    </w:p>
    <w:p w14:paraId="135834DA" w14:textId="4E79E856" w:rsidR="009E2CB4" w:rsidRPr="002D07D7" w:rsidRDefault="009E2CB4" w:rsidP="009E2CB4">
      <w:pPr>
        <w:spacing w:line="276" w:lineRule="auto"/>
        <w:jc w:val="both"/>
        <w:rPr>
          <w:rFonts w:ascii="Times New Roman" w:hAnsi="Times New Roman" w:cs="Times New Roman"/>
          <w:lang w:val="de-DE"/>
        </w:rPr>
      </w:pPr>
      <w:r w:rsidRPr="002D07D7">
        <w:rPr>
          <w:rFonts w:ascii="Times New Roman" w:hAnsi="Times New Roman" w:cs="Times New Roman"/>
          <w:lang w:val="de-DE"/>
        </w:rPr>
        <w:t>Rote Zwiebeln besitzen fleischige Schupp</w:t>
      </w:r>
      <w:r w:rsidR="000C5500" w:rsidRPr="002D07D7">
        <w:rPr>
          <w:rFonts w:ascii="Times New Roman" w:hAnsi="Times New Roman" w:cs="Times New Roman"/>
          <w:lang w:val="de-DE"/>
        </w:rPr>
        <w:t xml:space="preserve">enblätter, die </w:t>
      </w:r>
      <w:r w:rsidR="00EB50EE" w:rsidRPr="002D07D7">
        <w:rPr>
          <w:rFonts w:ascii="Times New Roman" w:hAnsi="Times New Roman" w:cs="Times New Roman"/>
          <w:lang w:val="de-DE"/>
        </w:rPr>
        <w:t xml:space="preserve">von </w:t>
      </w:r>
      <w:r w:rsidR="000C5500" w:rsidRPr="002D07D7">
        <w:rPr>
          <w:rFonts w:ascii="Times New Roman" w:hAnsi="Times New Roman" w:cs="Times New Roman"/>
          <w:lang w:val="de-DE"/>
        </w:rPr>
        <w:t>eine</w:t>
      </w:r>
      <w:r w:rsidR="00EB50EE" w:rsidRPr="002D07D7">
        <w:rPr>
          <w:rFonts w:ascii="Times New Roman" w:hAnsi="Times New Roman" w:cs="Times New Roman"/>
          <w:lang w:val="de-DE"/>
        </w:rPr>
        <w:t>r</w:t>
      </w:r>
      <w:r w:rsidR="000C5500" w:rsidRPr="002D07D7">
        <w:rPr>
          <w:rFonts w:ascii="Times New Roman" w:hAnsi="Times New Roman" w:cs="Times New Roman"/>
          <w:lang w:val="de-DE"/>
        </w:rPr>
        <w:t xml:space="preserve"> violette</w:t>
      </w:r>
      <w:r w:rsidR="00EB50EE" w:rsidRPr="002D07D7">
        <w:rPr>
          <w:rFonts w:ascii="Times New Roman" w:hAnsi="Times New Roman" w:cs="Times New Roman"/>
          <w:lang w:val="de-DE"/>
        </w:rPr>
        <w:t>n</w:t>
      </w:r>
      <w:r w:rsidR="000C5500" w:rsidRPr="002D07D7">
        <w:rPr>
          <w:rFonts w:ascii="Times New Roman" w:hAnsi="Times New Roman" w:cs="Times New Roman"/>
          <w:lang w:val="de-DE"/>
        </w:rPr>
        <w:t xml:space="preserve"> äuß</w:t>
      </w:r>
      <w:r w:rsidRPr="002D07D7">
        <w:rPr>
          <w:rFonts w:ascii="Times New Roman" w:hAnsi="Times New Roman" w:cs="Times New Roman"/>
          <w:lang w:val="de-DE"/>
        </w:rPr>
        <w:t>ere</w:t>
      </w:r>
      <w:r w:rsidR="00EB50EE" w:rsidRPr="002D07D7">
        <w:rPr>
          <w:rFonts w:ascii="Times New Roman" w:hAnsi="Times New Roman" w:cs="Times New Roman"/>
          <w:lang w:val="de-DE"/>
        </w:rPr>
        <w:t>n</w:t>
      </w:r>
      <w:r w:rsidRPr="002D07D7">
        <w:rPr>
          <w:rFonts w:ascii="Times New Roman" w:hAnsi="Times New Roman" w:cs="Times New Roman"/>
          <w:lang w:val="de-DE"/>
        </w:rPr>
        <w:t xml:space="preserve"> Haut be</w:t>
      </w:r>
      <w:r w:rsidR="00EB50EE" w:rsidRPr="002D07D7">
        <w:rPr>
          <w:rFonts w:ascii="Times New Roman" w:hAnsi="Times New Roman" w:cs="Times New Roman"/>
          <w:lang w:val="de-DE"/>
        </w:rPr>
        <w:t>deckt sind</w:t>
      </w:r>
      <w:r w:rsidRPr="002D07D7">
        <w:rPr>
          <w:rFonts w:ascii="Times New Roman" w:hAnsi="Times New Roman" w:cs="Times New Roman"/>
          <w:lang w:val="de-DE"/>
        </w:rPr>
        <w:t xml:space="preserve">. Diese stammt von wasserlöslichen Farbstoffen, den </w:t>
      </w:r>
      <w:r w:rsidRPr="002D07D7">
        <w:rPr>
          <w:rFonts w:ascii="Times New Roman" w:hAnsi="Times New Roman" w:cs="Times New Roman"/>
          <w:b/>
          <w:lang w:val="de-DE"/>
        </w:rPr>
        <w:t>Anthocyanen</w:t>
      </w:r>
      <w:r w:rsidRPr="002D07D7">
        <w:rPr>
          <w:rFonts w:ascii="Times New Roman" w:hAnsi="Times New Roman" w:cs="Times New Roman"/>
          <w:lang w:val="de-DE"/>
        </w:rPr>
        <w:t>. Typisch für diese Stoffe ist die Farbänderung, welche vom pH (Säuregehalt) des Zellinneren abhängt</w:t>
      </w:r>
      <w:r w:rsidR="00EC5355" w:rsidRPr="002D07D7">
        <w:rPr>
          <w:rFonts w:ascii="Times New Roman" w:hAnsi="Times New Roman" w:cs="Times New Roman"/>
          <w:lang w:val="de-DE"/>
        </w:rPr>
        <w:t xml:space="preserve"> (Abb. 9)</w:t>
      </w:r>
      <w:r w:rsidRPr="002D07D7">
        <w:rPr>
          <w:rFonts w:ascii="Times New Roman" w:hAnsi="Times New Roman" w:cs="Times New Roman"/>
          <w:lang w:val="de-DE"/>
        </w:rPr>
        <w:t xml:space="preserve">. </w:t>
      </w:r>
    </w:p>
    <w:p w14:paraId="35D318A3" w14:textId="77777777" w:rsidR="00EB50EE" w:rsidRPr="002D07D7" w:rsidRDefault="00EB50EE" w:rsidP="009E2CB4">
      <w:pPr>
        <w:spacing w:line="276" w:lineRule="auto"/>
        <w:jc w:val="both"/>
        <w:rPr>
          <w:rFonts w:ascii="Times New Roman" w:hAnsi="Times New Roman" w:cs="Times New Roman"/>
          <w:lang w:val="de-DE"/>
        </w:rPr>
      </w:pPr>
    </w:p>
    <w:p w14:paraId="38038AFE" w14:textId="77777777" w:rsidR="004C4299" w:rsidRPr="002D07D7" w:rsidRDefault="004C4299" w:rsidP="009E2CB4">
      <w:pPr>
        <w:spacing w:line="276" w:lineRule="auto"/>
        <w:jc w:val="both"/>
        <w:rPr>
          <w:rFonts w:ascii="Times New Roman" w:hAnsi="Times New Roman" w:cs="Times New Roman"/>
          <w:sz w:val="10"/>
          <w:lang w:val="de-DE"/>
        </w:rPr>
      </w:pPr>
    </w:p>
    <w:p w14:paraId="22129EA0" w14:textId="7CCD3E3C" w:rsidR="00EC5355" w:rsidRPr="002D07D7" w:rsidRDefault="00EC5355" w:rsidP="00EC5355">
      <w:pPr>
        <w:spacing w:line="276" w:lineRule="auto"/>
        <w:jc w:val="center"/>
        <w:rPr>
          <w:rFonts w:ascii="Times New Roman" w:hAnsi="Times New Roman" w:cs="Times New Roman"/>
          <w:lang w:val="de-DE"/>
        </w:rPr>
      </w:pPr>
      <w:r w:rsidRPr="002D07D7">
        <w:rPr>
          <w:noProof/>
        </w:rPr>
        <w:drawing>
          <wp:inline distT="0" distB="0" distL="0" distR="0" wp14:anchorId="1349A65E" wp14:editId="76A9A65A">
            <wp:extent cx="4084050" cy="1188246"/>
            <wp:effectExtent l="25400" t="25400" r="31115" b="31115"/>
            <wp:docPr id="302" name="Picture 10" descr="http://fachschaften.kst.ch/chemie/Thematische_Woche/media/farborg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achschaften.kst.ch/chemie/Thematische_Woche/media/farborgel.jpg"/>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4084050" cy="1188246"/>
                    </a:xfrm>
                    <a:prstGeom prst="rect">
                      <a:avLst/>
                    </a:prstGeom>
                    <a:noFill/>
                    <a:ln>
                      <a:solidFill>
                        <a:schemeClr val="tx1"/>
                      </a:solidFill>
                    </a:ln>
                  </pic:spPr>
                </pic:pic>
              </a:graphicData>
            </a:graphic>
          </wp:inline>
        </w:drawing>
      </w:r>
    </w:p>
    <w:p w14:paraId="14A6FDB6" w14:textId="7B0E092B" w:rsidR="000D3D21" w:rsidRPr="000D3D21" w:rsidRDefault="00EC5355" w:rsidP="004F54AB">
      <w:pPr>
        <w:jc w:val="center"/>
        <w:rPr>
          <w:rFonts w:ascii="Times New Roman" w:hAnsi="Times New Roman" w:cs="Times New Roman"/>
          <w:b/>
          <w:sz w:val="20"/>
          <w:lang w:val="de-DE"/>
        </w:rPr>
      </w:pPr>
      <w:r w:rsidRPr="002D07D7">
        <w:rPr>
          <w:rFonts w:ascii="Times New Roman" w:hAnsi="Times New Roman" w:cs="Times New Roman"/>
          <w:b/>
          <w:sz w:val="20"/>
          <w:lang w:val="de-DE"/>
        </w:rPr>
        <w:t xml:space="preserve">Abb. 9: </w:t>
      </w:r>
      <w:r w:rsidR="000D3D21" w:rsidRPr="000D3D21">
        <w:rPr>
          <w:rFonts w:ascii="Times New Roman" w:hAnsi="Times New Roman" w:cs="Times New Roman"/>
          <w:b/>
          <w:sz w:val="20"/>
          <w:lang w:val="de-DE"/>
        </w:rPr>
        <w:t>Farborgel der Anthocyane: Unterschiedliche Farbabsorption in Abhängigkeit des pH</w:t>
      </w:r>
    </w:p>
    <w:p w14:paraId="3F5C1D57" w14:textId="77777777" w:rsidR="00EC5355" w:rsidRPr="002D07D7" w:rsidRDefault="00EC5355" w:rsidP="009E2CB4">
      <w:pPr>
        <w:spacing w:line="276" w:lineRule="auto"/>
        <w:jc w:val="both"/>
        <w:rPr>
          <w:rFonts w:ascii="Times New Roman" w:hAnsi="Times New Roman" w:cs="Times New Roman"/>
          <w:sz w:val="10"/>
          <w:lang w:val="de-DE"/>
        </w:rPr>
      </w:pPr>
    </w:p>
    <w:p w14:paraId="511AF394" w14:textId="56E1FEC4" w:rsidR="009E2CB4" w:rsidRPr="002D07D7" w:rsidRDefault="009E2CB4" w:rsidP="009E2CB4">
      <w:pPr>
        <w:spacing w:line="276" w:lineRule="auto"/>
        <w:jc w:val="both"/>
        <w:rPr>
          <w:rFonts w:ascii="Times New Roman" w:hAnsi="Times New Roman" w:cs="Times New Roman"/>
          <w:lang w:val="de-DE"/>
        </w:rPr>
      </w:pPr>
      <w:r w:rsidRPr="002D07D7">
        <w:rPr>
          <w:rFonts w:ascii="Times New Roman" w:hAnsi="Times New Roman" w:cs="Times New Roman"/>
          <w:lang w:val="de-DE"/>
        </w:rPr>
        <w:t>Im sauren Milieu überwiegen Rottöne, im neutralen bis leicht basischen Milieu vor allem Blau- und Violetttöne, und im stark basischen Bereich, Grün- bis Gelbtöne.</w:t>
      </w:r>
    </w:p>
    <w:p w14:paraId="6604D96E" w14:textId="36F78184" w:rsidR="00EB50EE" w:rsidRPr="002D07D7" w:rsidRDefault="0040041A" w:rsidP="007E0CBA">
      <w:pPr>
        <w:spacing w:line="276" w:lineRule="auto"/>
        <w:jc w:val="both"/>
        <w:rPr>
          <w:rFonts w:ascii="Times New Roman" w:hAnsi="Times New Roman" w:cs="Times New Roman"/>
          <w:lang w:val="de-DE"/>
        </w:rPr>
      </w:pPr>
      <w:r w:rsidRPr="002D07D7">
        <w:rPr>
          <w:rFonts w:ascii="Times New Roman" w:hAnsi="Times New Roman" w:cs="Times New Roman"/>
          <w:noProof/>
        </w:rPr>
        <w:drawing>
          <wp:anchor distT="0" distB="0" distL="114300" distR="114300" simplePos="0" relativeHeight="251745280" behindDoc="0" locked="0" layoutInCell="1" allowOverlap="1" wp14:anchorId="145DAFFE" wp14:editId="50307666">
            <wp:simplePos x="0" y="0"/>
            <wp:positionH relativeFrom="column">
              <wp:posOffset>5029200</wp:posOffset>
            </wp:positionH>
            <wp:positionV relativeFrom="paragraph">
              <wp:posOffset>60325</wp:posOffset>
            </wp:positionV>
            <wp:extent cx="1454150" cy="1883410"/>
            <wp:effectExtent l="25400" t="25400" r="19050" b="2159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841 c.JPG"/>
                    <pic:cNvPicPr/>
                  </pic:nvPicPr>
                  <pic:blipFill>
                    <a:blip r:embed="rId40" cstate="print">
                      <a:extLst>
                        <a:ext uri="{28A0092B-C50C-407E-A947-70E740481C1C}">
                          <a14:useLocalDpi xmlns:a14="http://schemas.microsoft.com/office/drawing/2010/main"/>
                        </a:ext>
                      </a:extLst>
                    </a:blip>
                    <a:stretch>
                      <a:fillRect/>
                    </a:stretch>
                  </pic:blipFill>
                  <pic:spPr>
                    <a:xfrm>
                      <a:off x="0" y="0"/>
                      <a:ext cx="1454150" cy="18834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7D70531E" w14:textId="3CF5715F" w:rsidR="00DE7DD0" w:rsidRPr="002D07D7" w:rsidRDefault="00DE7DD0" w:rsidP="007E0CBA">
      <w:pPr>
        <w:spacing w:line="276" w:lineRule="auto"/>
        <w:jc w:val="both"/>
        <w:rPr>
          <w:rFonts w:ascii="Times New Roman" w:hAnsi="Times New Roman" w:cs="Times New Roman"/>
          <w:lang w:val="de-DE"/>
        </w:rPr>
      </w:pPr>
    </w:p>
    <w:p w14:paraId="15385147" w14:textId="5A53121E" w:rsidR="004C4299" w:rsidRPr="002D07D7" w:rsidRDefault="004C4299" w:rsidP="007E0CBA">
      <w:pPr>
        <w:spacing w:line="276" w:lineRule="auto"/>
        <w:jc w:val="both"/>
        <w:rPr>
          <w:rFonts w:ascii="Times New Roman" w:hAnsi="Times New Roman" w:cs="Times New Roman"/>
          <w:b/>
          <w:lang w:val="de-DE"/>
        </w:rPr>
      </w:pPr>
      <w:r w:rsidRPr="002D07D7">
        <w:rPr>
          <w:rFonts w:ascii="Times New Roman" w:hAnsi="Times New Roman" w:cs="Times New Roman"/>
          <w:b/>
          <w:lang w:val="de-DE"/>
        </w:rPr>
        <w:t>Durchführung:</w:t>
      </w:r>
    </w:p>
    <w:p w14:paraId="46BCAB79" w14:textId="3161F066" w:rsidR="009E2CB4" w:rsidRPr="002D07D7" w:rsidRDefault="009E2CB4" w:rsidP="009E2CB4">
      <w:pPr>
        <w:spacing w:line="276" w:lineRule="auto"/>
        <w:jc w:val="both"/>
        <w:rPr>
          <w:rFonts w:ascii="Times New Roman" w:hAnsi="Times New Roman" w:cs="Times New Roman"/>
          <w:lang w:val="de-DE"/>
        </w:rPr>
      </w:pPr>
      <w:r w:rsidRPr="002D07D7">
        <w:rPr>
          <w:rFonts w:ascii="Times New Roman" w:hAnsi="Times New Roman" w:cs="Times New Roman"/>
          <w:lang w:val="de-DE"/>
        </w:rPr>
        <w:t>Entnehm</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mit der Pinzette ein Stückchen Epidermis</w:t>
      </w:r>
      <w:r w:rsidR="00042AC4">
        <w:rPr>
          <w:rFonts w:ascii="Times New Roman" w:hAnsi="Times New Roman" w:cs="Times New Roman"/>
          <w:lang w:val="de-DE"/>
        </w:rPr>
        <w:t xml:space="preserve"> (</w:t>
      </w:r>
      <w:r w:rsidR="00042AC4" w:rsidRPr="00042AC4">
        <w:rPr>
          <w:rFonts w:ascii="Times New Roman" w:hAnsi="Times New Roman" w:cs="Times New Roman"/>
          <w:lang w:val="de-DE"/>
        </w:rPr>
        <w:t>= äußeres rote</w:t>
      </w:r>
      <w:r w:rsidR="00042AC4">
        <w:rPr>
          <w:rFonts w:ascii="Times New Roman" w:hAnsi="Times New Roman" w:cs="Times New Roman"/>
          <w:lang w:val="de-DE"/>
        </w:rPr>
        <w:t xml:space="preserve">s Häutchen) </w:t>
      </w:r>
      <w:r w:rsidRPr="002D07D7">
        <w:rPr>
          <w:rFonts w:ascii="Times New Roman" w:hAnsi="Times New Roman" w:cs="Times New Roman"/>
          <w:lang w:val="de-DE"/>
        </w:rPr>
        <w:t>der Zwiebelschuppe und beobachte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sie, wie bei der Paprika, unter dem Mikroskop. </w:t>
      </w:r>
    </w:p>
    <w:p w14:paraId="63164686" w14:textId="77777777" w:rsidR="00EB50EE" w:rsidRPr="002D07D7" w:rsidRDefault="00EB50EE" w:rsidP="009E2CB4">
      <w:pPr>
        <w:spacing w:line="276" w:lineRule="auto"/>
        <w:jc w:val="both"/>
        <w:rPr>
          <w:rFonts w:ascii="Times New Roman" w:hAnsi="Times New Roman" w:cs="Times New Roman"/>
          <w:lang w:val="de-DE"/>
        </w:rPr>
      </w:pPr>
    </w:p>
    <w:p w14:paraId="09B1682B" w14:textId="77777777" w:rsidR="00EB50EE" w:rsidRPr="002D07D7" w:rsidRDefault="00EB50EE" w:rsidP="009E2CB4">
      <w:pPr>
        <w:spacing w:line="276" w:lineRule="auto"/>
        <w:jc w:val="both"/>
        <w:rPr>
          <w:rFonts w:ascii="Times New Roman" w:hAnsi="Times New Roman" w:cs="Times New Roman"/>
          <w:lang w:val="de-DE"/>
        </w:rPr>
      </w:pPr>
    </w:p>
    <w:p w14:paraId="75F5FC74" w14:textId="77777777" w:rsidR="00EB50EE" w:rsidRPr="002D07D7" w:rsidRDefault="00EB50EE" w:rsidP="009E2CB4">
      <w:pPr>
        <w:spacing w:line="276" w:lineRule="auto"/>
        <w:jc w:val="both"/>
        <w:rPr>
          <w:rFonts w:ascii="Times New Roman" w:hAnsi="Times New Roman" w:cs="Times New Roman"/>
          <w:lang w:val="de-DE"/>
        </w:rPr>
      </w:pPr>
    </w:p>
    <w:p w14:paraId="6E868A37" w14:textId="77777777" w:rsidR="00EB50EE" w:rsidRPr="002D07D7" w:rsidRDefault="00EB50EE" w:rsidP="009E2CB4">
      <w:pPr>
        <w:spacing w:line="276" w:lineRule="auto"/>
        <w:jc w:val="both"/>
        <w:rPr>
          <w:rFonts w:ascii="Times New Roman" w:hAnsi="Times New Roman" w:cs="Times New Roman"/>
          <w:lang w:val="de-DE"/>
        </w:rPr>
      </w:pPr>
    </w:p>
    <w:p w14:paraId="4F0B17F3" w14:textId="10485449" w:rsidR="009E2CB4" w:rsidRPr="002D07D7" w:rsidRDefault="009E2CB4" w:rsidP="004C4299">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Zeichne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und beschrifte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das Präparat von der Epidermis einer roten Zwiebel! </w:t>
      </w:r>
      <w:r w:rsidR="00944EE0">
        <w:rPr>
          <w:rFonts w:ascii="Times New Roman" w:hAnsi="Times New Roman" w:cs="Times New Roman"/>
          <w:lang w:val="de-DE"/>
        </w:rPr>
        <w:t>(Vergrößerung angeben)</w:t>
      </w:r>
      <w:bookmarkStart w:id="0" w:name="_GoBack"/>
      <w:bookmarkEnd w:id="0"/>
    </w:p>
    <w:p w14:paraId="0F46C12B" w14:textId="77777777" w:rsidR="009546C1" w:rsidRPr="002D07D7" w:rsidRDefault="009546C1" w:rsidP="009546C1">
      <w:pPr>
        <w:spacing w:line="264" w:lineRule="auto"/>
        <w:jc w:val="both"/>
        <w:rPr>
          <w:rFonts w:ascii="Times New Roman" w:hAnsi="Times New Roman" w:cs="Times New Roman"/>
          <w:sz w:val="4"/>
          <w:lang w:val="de-DE"/>
        </w:rPr>
      </w:pPr>
    </w:p>
    <w:p w14:paraId="718C4476" w14:textId="37DF4C95" w:rsidR="00E22352" w:rsidRPr="002D07D7" w:rsidRDefault="00042AC4" w:rsidP="00E22352">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 xml:space="preserve">Erklärt wie die rote Farbe der </w:t>
      </w:r>
      <w:r>
        <w:rPr>
          <w:rFonts w:ascii="Times New Roman" w:hAnsi="Times New Roman" w:cs="Times New Roman"/>
          <w:lang w:val="de-DE"/>
        </w:rPr>
        <w:t>Zwiebel</w:t>
      </w:r>
      <w:r w:rsidRPr="002D07D7">
        <w:rPr>
          <w:rFonts w:ascii="Times New Roman" w:hAnsi="Times New Roman" w:cs="Times New Roman"/>
          <w:lang w:val="de-DE"/>
        </w:rPr>
        <w:t xml:space="preserve"> zustande kommt. </w:t>
      </w:r>
    </w:p>
    <w:p w14:paraId="286D4206" w14:textId="77777777" w:rsidR="009546C1" w:rsidRPr="002D07D7" w:rsidRDefault="009546C1" w:rsidP="009546C1">
      <w:pPr>
        <w:spacing w:line="264" w:lineRule="auto"/>
        <w:jc w:val="both"/>
        <w:rPr>
          <w:rFonts w:ascii="Times New Roman" w:hAnsi="Times New Roman" w:cs="Times New Roman"/>
          <w:sz w:val="4"/>
          <w:lang w:val="de-DE"/>
        </w:rPr>
      </w:pPr>
    </w:p>
    <w:p w14:paraId="372439F5" w14:textId="4EE9CAB7" w:rsidR="009E2CB4" w:rsidRPr="002D07D7" w:rsidRDefault="009E2CB4" w:rsidP="00E22352">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Vergleich</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w:t>
      </w:r>
      <w:r w:rsidR="00A020F4" w:rsidRPr="002D07D7">
        <w:rPr>
          <w:rFonts w:ascii="Times New Roman" w:hAnsi="Times New Roman" w:cs="Times New Roman"/>
          <w:lang w:val="de-DE"/>
        </w:rPr>
        <w:t>eure</w:t>
      </w:r>
      <w:r w:rsidRPr="002D07D7">
        <w:rPr>
          <w:rFonts w:ascii="Times New Roman" w:hAnsi="Times New Roman" w:cs="Times New Roman"/>
          <w:lang w:val="de-DE"/>
        </w:rPr>
        <w:t xml:space="preserve"> Beobachtungen vom Zwiebelpräparat mit denen von Wasserpest und Paprika (siehe Aufgabe</w:t>
      </w:r>
      <w:r w:rsidR="00B46662" w:rsidRPr="002D07D7">
        <w:rPr>
          <w:rFonts w:ascii="Times New Roman" w:hAnsi="Times New Roman" w:cs="Times New Roman"/>
          <w:lang w:val="de-DE"/>
        </w:rPr>
        <w:t>n</w:t>
      </w:r>
      <w:r w:rsidRPr="002D07D7">
        <w:rPr>
          <w:rFonts w:ascii="Times New Roman" w:hAnsi="Times New Roman" w:cs="Times New Roman"/>
          <w:lang w:val="de-DE"/>
        </w:rPr>
        <w:t xml:space="preserve"> </w:t>
      </w:r>
      <w:r w:rsidR="00D550C0" w:rsidRPr="002D07D7">
        <w:rPr>
          <w:rFonts w:ascii="Times New Roman" w:hAnsi="Times New Roman" w:cs="Times New Roman"/>
          <w:lang w:val="de-DE"/>
        </w:rPr>
        <w:t>A</w:t>
      </w:r>
      <w:r w:rsidRPr="002D07D7">
        <w:rPr>
          <w:rFonts w:ascii="Times New Roman" w:hAnsi="Times New Roman" w:cs="Times New Roman"/>
          <w:lang w:val="de-DE"/>
        </w:rPr>
        <w:t xml:space="preserve"> und </w:t>
      </w:r>
      <w:r w:rsidR="00D550C0" w:rsidRPr="002D07D7">
        <w:rPr>
          <w:rFonts w:ascii="Times New Roman" w:hAnsi="Times New Roman" w:cs="Times New Roman"/>
          <w:lang w:val="de-DE"/>
        </w:rPr>
        <w:t>C</w:t>
      </w:r>
      <w:r w:rsidRPr="002D07D7">
        <w:rPr>
          <w:rFonts w:ascii="Times New Roman" w:hAnsi="Times New Roman" w:cs="Times New Roman"/>
          <w:lang w:val="de-DE"/>
        </w:rPr>
        <w:t>). Halte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w:t>
      </w:r>
      <w:r w:rsidR="00A020F4" w:rsidRPr="002D07D7">
        <w:rPr>
          <w:rFonts w:ascii="Times New Roman" w:hAnsi="Times New Roman" w:cs="Times New Roman"/>
          <w:lang w:val="de-DE"/>
        </w:rPr>
        <w:t>eure</w:t>
      </w:r>
      <w:r w:rsidRPr="002D07D7">
        <w:rPr>
          <w:rFonts w:ascii="Times New Roman" w:hAnsi="Times New Roman" w:cs="Times New Roman"/>
          <w:lang w:val="de-DE"/>
        </w:rPr>
        <w:t xml:space="preserve"> Beobachtungen in einer Tabelle fest.</w:t>
      </w:r>
      <w:r w:rsidR="00E22352" w:rsidRPr="002D07D7">
        <w:rPr>
          <w:rFonts w:ascii="Times New Roman" w:hAnsi="Times New Roman" w:cs="Times New Roman"/>
          <w:lang w:val="de-DE"/>
        </w:rPr>
        <w:t xml:space="preserve"> </w:t>
      </w:r>
      <w:r w:rsidRPr="002D07D7">
        <w:rPr>
          <w:rFonts w:ascii="Times New Roman" w:hAnsi="Times New Roman" w:cs="Times New Roman"/>
          <w:lang w:val="de-DE"/>
        </w:rPr>
        <w:t>Um welche Farbstoffe handelt es sich jeweils, und in welchen zellulären Strukturen sind sie enthalten?</w:t>
      </w:r>
    </w:p>
    <w:p w14:paraId="683158A9" w14:textId="39E1361C" w:rsidR="00E22352" w:rsidRPr="002D07D7" w:rsidRDefault="00B46662" w:rsidP="00820625">
      <w:pPr>
        <w:spacing w:line="264" w:lineRule="auto"/>
        <w:ind w:left="567"/>
        <w:jc w:val="both"/>
        <w:rPr>
          <w:rFonts w:ascii="Times New Roman" w:hAnsi="Times New Roman" w:cs="Times New Roman"/>
          <w:highlight w:val="gree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 xml:space="preserve">Antwortbogen </w:t>
      </w:r>
      <w:r w:rsidR="00E22352" w:rsidRPr="002D07D7">
        <w:rPr>
          <w:rFonts w:ascii="Times New Roman" w:hAnsi="Times New Roman" w:cs="Times New Roman"/>
          <w:lang w:val="de-DE"/>
        </w:rPr>
        <w:t>(1+1</w:t>
      </w:r>
      <w:r w:rsidRPr="002D07D7">
        <w:rPr>
          <w:rFonts w:ascii="Times New Roman" w:hAnsi="Times New Roman" w:cs="Times New Roman"/>
          <w:lang w:val="de-DE"/>
        </w:rPr>
        <w:t>+</w:t>
      </w:r>
      <w:r w:rsidR="00E22352" w:rsidRPr="002D07D7">
        <w:rPr>
          <w:rFonts w:ascii="Times New Roman" w:hAnsi="Times New Roman" w:cs="Times New Roman"/>
          <w:lang w:val="de-DE"/>
        </w:rPr>
        <w:t>3</w:t>
      </w:r>
      <w:r w:rsidRPr="002D07D7">
        <w:rPr>
          <w:rFonts w:ascii="Times New Roman" w:hAnsi="Times New Roman" w:cs="Times New Roman"/>
          <w:lang w:val="de-DE"/>
        </w:rPr>
        <w:t xml:space="preserve"> P.)</w:t>
      </w:r>
      <w:r w:rsidR="00820625" w:rsidRPr="002D07D7">
        <w:rPr>
          <w:rFonts w:ascii="Times New Roman" w:hAnsi="Times New Roman" w:cs="Times New Roman"/>
          <w:lang w:val="de-DE"/>
        </w:rPr>
        <w:t xml:space="preserve"> </w:t>
      </w:r>
      <w:r w:rsidR="00E22352" w:rsidRPr="002D07D7">
        <w:rPr>
          <w:rFonts w:ascii="Times New Roman" w:hAnsi="Times New Roman" w:cs="Times New Roman"/>
          <w:highlight w:val="green"/>
          <w:lang w:val="de-DE"/>
        </w:rPr>
        <w:br w:type="page"/>
      </w:r>
    </w:p>
    <w:p w14:paraId="2C420BFA" w14:textId="2A6640AE" w:rsidR="00F03C8E" w:rsidRPr="002D07D7" w:rsidRDefault="00F03C8E" w:rsidP="00F03C8E">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ebdings" w:char="F040"/>
      </w:r>
      <w:r w:rsidRPr="002D07D7">
        <w:rPr>
          <w:rFonts w:ascii="Times New Roman" w:hAnsi="Times New Roman" w:cs="Times New Roman"/>
          <w:b/>
          <w:lang w:val="de-DE"/>
        </w:rPr>
        <w:t>Arbeitsanweisungen: Vielfarbigkeit der Blüten</w:t>
      </w:r>
      <w:r w:rsidR="00AA6EB5" w:rsidRPr="002D07D7">
        <w:rPr>
          <w:rFonts w:ascii="Times New Roman" w:hAnsi="Times New Roman" w:cs="Times New Roman"/>
          <w:b/>
          <w:lang w:val="de-DE"/>
        </w:rPr>
        <w:t xml:space="preserve"> - Blütenfärbung</w:t>
      </w:r>
    </w:p>
    <w:p w14:paraId="59319A90" w14:textId="0737F47C" w:rsidR="00DE7DD0" w:rsidRPr="002D07D7" w:rsidRDefault="00DE7DD0" w:rsidP="007E0CBA">
      <w:pPr>
        <w:spacing w:line="276" w:lineRule="auto"/>
        <w:jc w:val="both"/>
        <w:rPr>
          <w:rFonts w:ascii="Times New Roman" w:hAnsi="Times New Roman" w:cs="Times New Roman"/>
          <w:sz w:val="10"/>
          <w:lang w:val="de-DE"/>
        </w:rPr>
      </w:pPr>
    </w:p>
    <w:p w14:paraId="7E9007E8" w14:textId="7F34DA63" w:rsidR="002B4095" w:rsidRPr="002D07D7" w:rsidRDefault="002B4095" w:rsidP="007E0CBA">
      <w:pPr>
        <w:spacing w:line="276" w:lineRule="auto"/>
        <w:jc w:val="both"/>
        <w:rPr>
          <w:rFonts w:ascii="Times New Roman" w:hAnsi="Times New Roman" w:cs="Times New Roman"/>
          <w:sz w:val="10"/>
          <w:lang w:val="de-DE"/>
        </w:rPr>
      </w:pPr>
      <w:r w:rsidRPr="002D07D7">
        <w:rPr>
          <w:rFonts w:ascii="Times New Roman" w:hAnsi="Times New Roman" w:cs="Times New Roman"/>
          <w:noProof/>
          <w:sz w:val="10"/>
        </w:rPr>
        <w:drawing>
          <wp:anchor distT="0" distB="0" distL="114300" distR="114300" simplePos="0" relativeHeight="251748352" behindDoc="0" locked="0" layoutInCell="1" allowOverlap="1" wp14:anchorId="39D53115" wp14:editId="13AA926D">
            <wp:simplePos x="0" y="0"/>
            <wp:positionH relativeFrom="column">
              <wp:posOffset>2971800</wp:posOffset>
            </wp:positionH>
            <wp:positionV relativeFrom="paragraph">
              <wp:posOffset>66040</wp:posOffset>
            </wp:positionV>
            <wp:extent cx="3506470" cy="1764030"/>
            <wp:effectExtent l="0" t="0" r="0" b="0"/>
            <wp:wrapSquare wrapText="bothSides"/>
            <wp:docPr id="303" name="Image 303" descr="Macintosh HD:Users:liss_weber:Desktop:Bildschirmfoto 2016-02-03 um 19.38.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liss_weber:Desktop:Bildschirmfoto 2016-02-03 um 19.38.08.png"/>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3506470" cy="1764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03591B" w14:textId="6E0CFBFA" w:rsidR="00DE7DD0" w:rsidRPr="002D07D7" w:rsidRDefault="00F03C8E" w:rsidP="007E0CBA">
      <w:pPr>
        <w:spacing w:line="276" w:lineRule="auto"/>
        <w:jc w:val="both"/>
        <w:rPr>
          <w:rFonts w:ascii="Times New Roman" w:hAnsi="Times New Roman" w:cs="Times New Roman"/>
          <w:lang w:val="de-DE"/>
        </w:rPr>
      </w:pPr>
      <w:r w:rsidRPr="002D07D7">
        <w:rPr>
          <w:rFonts w:ascii="Times New Roman" w:hAnsi="Times New Roman" w:cs="Times New Roman"/>
          <w:lang w:val="de-DE"/>
        </w:rPr>
        <w:t>Bei vielen Zierpflanzen wurden die unterschiedlichsten Farbvarianten gezüchtet. Dabei sieht man oft, dass in einer Blüte viele Farben oder sogar Farbschattierungen nebeneinander vorliegen.</w:t>
      </w:r>
    </w:p>
    <w:p w14:paraId="1E7E5600" w14:textId="559CC302" w:rsidR="00DE7DD0" w:rsidRPr="002D07D7" w:rsidRDefault="00DE7DD0" w:rsidP="007E0CBA">
      <w:pPr>
        <w:spacing w:line="276" w:lineRule="auto"/>
        <w:jc w:val="both"/>
        <w:rPr>
          <w:rFonts w:ascii="Times New Roman" w:hAnsi="Times New Roman" w:cs="Times New Roman"/>
          <w:lang w:val="de-DE"/>
        </w:rPr>
      </w:pPr>
    </w:p>
    <w:p w14:paraId="4E2F5627" w14:textId="77777777" w:rsidR="002B4095" w:rsidRPr="002D07D7" w:rsidRDefault="002B4095" w:rsidP="007E0CBA">
      <w:pPr>
        <w:spacing w:line="276" w:lineRule="auto"/>
        <w:jc w:val="both"/>
        <w:rPr>
          <w:rFonts w:ascii="Times New Roman" w:hAnsi="Times New Roman" w:cs="Times New Roman"/>
          <w:lang w:val="de-DE"/>
        </w:rPr>
      </w:pPr>
    </w:p>
    <w:p w14:paraId="0908FDB9" w14:textId="77777777" w:rsidR="002B4095" w:rsidRPr="002D07D7" w:rsidRDefault="002B4095" w:rsidP="007E0CBA">
      <w:pPr>
        <w:spacing w:line="276" w:lineRule="auto"/>
        <w:jc w:val="both"/>
        <w:rPr>
          <w:rFonts w:ascii="Times New Roman" w:hAnsi="Times New Roman" w:cs="Times New Roman"/>
          <w:lang w:val="de-DE"/>
        </w:rPr>
      </w:pPr>
    </w:p>
    <w:p w14:paraId="440ED0BF" w14:textId="089458B5" w:rsidR="002B4095" w:rsidRPr="002D07D7" w:rsidRDefault="002B4095" w:rsidP="007E0CBA">
      <w:pPr>
        <w:spacing w:line="276" w:lineRule="auto"/>
        <w:jc w:val="both"/>
        <w:rPr>
          <w:rFonts w:ascii="Times New Roman" w:hAnsi="Times New Roman" w:cs="Times New Roman"/>
          <w:lang w:val="de-DE"/>
        </w:rPr>
      </w:pPr>
    </w:p>
    <w:p w14:paraId="5C60C214" w14:textId="77777777" w:rsidR="009D5289" w:rsidRPr="002D07D7" w:rsidRDefault="009D5289" w:rsidP="004C66C1">
      <w:pPr>
        <w:spacing w:line="276" w:lineRule="auto"/>
        <w:jc w:val="both"/>
        <w:rPr>
          <w:rFonts w:ascii="Times New Roman" w:hAnsi="Times New Roman" w:cs="Times New Roman"/>
          <w:lang w:val="de-DE"/>
        </w:rPr>
      </w:pPr>
    </w:p>
    <w:p w14:paraId="07026FF5" w14:textId="37A7C050" w:rsidR="009D5289" w:rsidRPr="002D07D7" w:rsidRDefault="009D5289" w:rsidP="004C66C1">
      <w:pPr>
        <w:spacing w:line="276" w:lineRule="auto"/>
        <w:jc w:val="both"/>
        <w:rPr>
          <w:rFonts w:ascii="Times New Roman" w:hAnsi="Times New Roman" w:cs="Times New Roman"/>
          <w:lang w:val="de-DE"/>
        </w:rPr>
      </w:pPr>
      <w:r w:rsidRPr="002D07D7">
        <w:rPr>
          <w:rFonts w:ascii="Times New Roman" w:eastAsia="Times New Roman" w:hAnsi="Times New Roman" w:cs="Times New Roman"/>
          <w:noProof/>
        </w:rPr>
        <w:drawing>
          <wp:anchor distT="0" distB="0" distL="114300" distR="114300" simplePos="0" relativeHeight="251750400" behindDoc="0" locked="0" layoutInCell="1" allowOverlap="1" wp14:anchorId="4D065F25" wp14:editId="39897BDA">
            <wp:simplePos x="0" y="0"/>
            <wp:positionH relativeFrom="column">
              <wp:posOffset>5029200</wp:posOffset>
            </wp:positionH>
            <wp:positionV relativeFrom="paragraph">
              <wp:posOffset>138430</wp:posOffset>
            </wp:positionV>
            <wp:extent cx="1490980" cy="1371600"/>
            <wp:effectExtent l="25400" t="25400" r="33020" b="2540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ola sp.jpg"/>
                    <pic:cNvPicPr/>
                  </pic:nvPicPr>
                  <pic:blipFill>
                    <a:blip r:embed="rId42" cstate="print">
                      <a:extLst>
                        <a:ext uri="{28A0092B-C50C-407E-A947-70E740481C1C}">
                          <a14:useLocalDpi xmlns:a14="http://schemas.microsoft.com/office/drawing/2010/main"/>
                        </a:ext>
                      </a:extLst>
                    </a:blip>
                    <a:stretch>
                      <a:fillRect/>
                    </a:stretch>
                  </pic:blipFill>
                  <pic:spPr>
                    <a:xfrm>
                      <a:off x="0" y="0"/>
                      <a:ext cx="1490980" cy="13716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1BB2E10" w14:textId="4744DB8E" w:rsidR="002B4095" w:rsidRPr="002D07D7" w:rsidRDefault="00F03C8E" w:rsidP="004C66C1">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Wie sind diese unterschiedlichen Farben zu erklären? Wir werden versuchen, dies herauszufinden. </w:t>
      </w:r>
    </w:p>
    <w:p w14:paraId="648D65E8" w14:textId="50B5CBF4" w:rsidR="00DE7DD0" w:rsidRPr="002D07D7" w:rsidRDefault="002B4095" w:rsidP="004C66C1">
      <w:pPr>
        <w:spacing w:line="276" w:lineRule="auto"/>
        <w:jc w:val="both"/>
        <w:rPr>
          <w:rFonts w:ascii="Times New Roman" w:hAnsi="Times New Roman" w:cs="Times New Roman"/>
          <w:lang w:val="de-DE"/>
        </w:rPr>
      </w:pPr>
      <w:r w:rsidRPr="002D07D7">
        <w:rPr>
          <w:rFonts w:ascii="Times New Roman" w:hAnsi="Times New Roman" w:cs="Times New Roman"/>
          <w:lang w:val="de-DE"/>
        </w:rPr>
        <w:t>Dazu müsst ihr ein</w:t>
      </w:r>
      <w:r w:rsidR="00AA6EB5" w:rsidRPr="002D07D7">
        <w:rPr>
          <w:rFonts w:ascii="Times New Roman" w:hAnsi="Times New Roman" w:cs="Times New Roman"/>
          <w:lang w:val="de-DE"/>
        </w:rPr>
        <w:t xml:space="preserve"> Blütenblatt des Stiefmütterchens (</w:t>
      </w:r>
      <w:r w:rsidR="00AA6EB5" w:rsidRPr="002D07D7">
        <w:rPr>
          <w:rFonts w:ascii="Times New Roman" w:hAnsi="Times New Roman" w:cs="Times New Roman"/>
          <w:i/>
          <w:lang w:val="de-DE"/>
        </w:rPr>
        <w:t>Violoa sp.</w:t>
      </w:r>
      <w:r w:rsidR="00AA6EB5" w:rsidRPr="002D07D7">
        <w:rPr>
          <w:rFonts w:ascii="Times New Roman" w:hAnsi="Times New Roman" w:cs="Times New Roman"/>
          <w:lang w:val="de-DE"/>
        </w:rPr>
        <w:t>)</w:t>
      </w:r>
      <w:r w:rsidRPr="002D07D7">
        <w:rPr>
          <w:rFonts w:ascii="Times New Roman" w:hAnsi="Times New Roman" w:cs="Times New Roman"/>
          <w:lang w:val="de-DE"/>
        </w:rPr>
        <w:t xml:space="preserve"> entnehmen welches 3 Farbabschnitte (violett, gelb und schwarz) aufweist</w:t>
      </w:r>
      <w:r w:rsidR="00AA6EB5" w:rsidRPr="002D07D7">
        <w:rPr>
          <w:rFonts w:ascii="Times New Roman" w:hAnsi="Times New Roman" w:cs="Times New Roman"/>
          <w:lang w:val="de-DE"/>
        </w:rPr>
        <w:t>, einen Schnitt</w:t>
      </w:r>
      <w:r w:rsidRPr="002D07D7">
        <w:rPr>
          <w:rFonts w:ascii="Times New Roman" w:hAnsi="Times New Roman" w:cs="Times New Roman"/>
          <w:lang w:val="de-DE"/>
        </w:rPr>
        <w:t xml:space="preserve"> durch das Blütenblatt</w:t>
      </w:r>
      <w:r w:rsidR="00AA6EB5" w:rsidRPr="002D07D7">
        <w:rPr>
          <w:rFonts w:ascii="Times New Roman" w:hAnsi="Times New Roman" w:cs="Times New Roman"/>
          <w:lang w:val="de-DE"/>
        </w:rPr>
        <w:t xml:space="preserve"> an</w:t>
      </w:r>
      <w:r w:rsidRPr="002D07D7">
        <w:rPr>
          <w:rFonts w:ascii="Times New Roman" w:hAnsi="Times New Roman" w:cs="Times New Roman"/>
          <w:lang w:val="de-DE"/>
        </w:rPr>
        <w:t>fertigen</w:t>
      </w:r>
      <w:r w:rsidR="00AA6EB5" w:rsidRPr="002D07D7">
        <w:rPr>
          <w:rFonts w:ascii="Times New Roman" w:hAnsi="Times New Roman" w:cs="Times New Roman"/>
          <w:lang w:val="de-DE"/>
        </w:rPr>
        <w:t xml:space="preserve"> und </w:t>
      </w:r>
      <w:r w:rsidRPr="002D07D7">
        <w:rPr>
          <w:rFonts w:ascii="Times New Roman" w:hAnsi="Times New Roman" w:cs="Times New Roman"/>
          <w:lang w:val="de-DE"/>
        </w:rPr>
        <w:t xml:space="preserve">die Zellen der </w:t>
      </w:r>
      <w:r w:rsidR="00AA6EB5" w:rsidRPr="002D07D7">
        <w:rPr>
          <w:rFonts w:ascii="Times New Roman" w:hAnsi="Times New Roman" w:cs="Times New Roman"/>
          <w:lang w:val="de-DE"/>
        </w:rPr>
        <w:t xml:space="preserve">Epidermis </w:t>
      </w:r>
      <w:r w:rsidR="004A6725" w:rsidRPr="002D07D7">
        <w:rPr>
          <w:rFonts w:ascii="Times New Roman" w:hAnsi="Times New Roman" w:cs="Times New Roman"/>
          <w:lang w:val="de-DE"/>
        </w:rPr>
        <w:t>bei unterschiedlichen Vergröß</w:t>
      </w:r>
      <w:r w:rsidR="009D5289" w:rsidRPr="002D07D7">
        <w:rPr>
          <w:rFonts w:ascii="Times New Roman" w:hAnsi="Times New Roman" w:cs="Times New Roman"/>
          <w:lang w:val="de-DE"/>
        </w:rPr>
        <w:t xml:space="preserve">erungen unter dem Mikroskop </w:t>
      </w:r>
      <w:r w:rsidRPr="002D07D7">
        <w:rPr>
          <w:rFonts w:ascii="Times New Roman" w:hAnsi="Times New Roman" w:cs="Times New Roman"/>
          <w:lang w:val="de-DE"/>
        </w:rPr>
        <w:t>beobachten</w:t>
      </w:r>
      <w:r w:rsidR="00AA6EB5" w:rsidRPr="002D07D7">
        <w:rPr>
          <w:rFonts w:ascii="Times New Roman" w:hAnsi="Times New Roman" w:cs="Times New Roman"/>
          <w:lang w:val="de-DE"/>
        </w:rPr>
        <w:t xml:space="preserve">. </w:t>
      </w:r>
    </w:p>
    <w:p w14:paraId="65C94D43" w14:textId="77777777" w:rsidR="009D5289" w:rsidRPr="002D07D7" w:rsidRDefault="009D5289" w:rsidP="004C66C1">
      <w:pPr>
        <w:spacing w:line="276" w:lineRule="auto"/>
        <w:jc w:val="both"/>
        <w:rPr>
          <w:rFonts w:ascii="Times New Roman" w:hAnsi="Times New Roman" w:cs="Times New Roman"/>
          <w:lang w:val="de-DE"/>
        </w:rPr>
      </w:pPr>
    </w:p>
    <w:p w14:paraId="76A5E62B" w14:textId="77777777" w:rsidR="009D5289" w:rsidRPr="002D07D7" w:rsidRDefault="009D5289" w:rsidP="004C66C1">
      <w:pPr>
        <w:spacing w:line="276" w:lineRule="auto"/>
        <w:jc w:val="both"/>
        <w:rPr>
          <w:rFonts w:ascii="Times New Roman" w:hAnsi="Times New Roman" w:cs="Times New Roman"/>
          <w:lang w:val="de-DE"/>
        </w:rPr>
      </w:pPr>
    </w:p>
    <w:p w14:paraId="49BD486D" w14:textId="77777777" w:rsidR="002B4095" w:rsidRPr="002D07D7" w:rsidRDefault="002B4095" w:rsidP="004C66C1">
      <w:pPr>
        <w:spacing w:line="276" w:lineRule="auto"/>
        <w:jc w:val="both"/>
        <w:rPr>
          <w:rFonts w:ascii="Times New Roman" w:hAnsi="Times New Roman" w:cs="Times New Roman"/>
          <w:lang w:val="de-DE"/>
        </w:rPr>
      </w:pPr>
    </w:p>
    <w:p w14:paraId="7D90667E" w14:textId="27B8FB5E" w:rsidR="002B4095" w:rsidRPr="002D07D7" w:rsidRDefault="002B4095" w:rsidP="004C66C1">
      <w:pPr>
        <w:spacing w:line="276" w:lineRule="auto"/>
        <w:jc w:val="both"/>
        <w:rPr>
          <w:rFonts w:ascii="Times New Roman" w:hAnsi="Times New Roman" w:cs="Times New Roman"/>
          <w:b/>
          <w:lang w:val="de-DE"/>
        </w:rPr>
      </w:pPr>
      <w:r w:rsidRPr="002D07D7">
        <w:rPr>
          <w:rFonts w:ascii="Times New Roman" w:hAnsi="Times New Roman" w:cs="Times New Roman"/>
          <w:b/>
          <w:lang w:val="de-DE"/>
        </w:rPr>
        <w:t>Durchführung:</w:t>
      </w:r>
    </w:p>
    <w:p w14:paraId="1941FE1F" w14:textId="1181EA4E" w:rsidR="005D5F95" w:rsidRPr="002D07D7" w:rsidRDefault="005D5F95" w:rsidP="009D5289">
      <w:pPr>
        <w:pStyle w:val="Paragraphedeliste"/>
        <w:numPr>
          <w:ilvl w:val="0"/>
          <w:numId w:val="28"/>
        </w:numPr>
        <w:spacing w:line="276" w:lineRule="auto"/>
        <w:jc w:val="both"/>
        <w:rPr>
          <w:rFonts w:ascii="Times New Roman" w:hAnsi="Times New Roman" w:cs="Times New Roman"/>
          <w:lang w:val="de-DE"/>
        </w:rPr>
      </w:pPr>
      <w:r w:rsidRPr="002D07D7">
        <w:rPr>
          <w:rFonts w:ascii="Times New Roman" w:hAnsi="Times New Roman" w:cs="Times New Roman"/>
          <w:lang w:val="de-DE"/>
        </w:rPr>
        <w:t>Bring</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einen Tropfen Wasser auf einen Objektträger. Schneide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einen senkrechten Spalt in die Styroporhalterung. </w:t>
      </w:r>
    </w:p>
    <w:p w14:paraId="13BEA1D0" w14:textId="4ABD32EC" w:rsidR="005D5F95" w:rsidRPr="002D07D7" w:rsidRDefault="005D5F95" w:rsidP="009D5289">
      <w:pPr>
        <w:pStyle w:val="Paragraphedeliste"/>
        <w:numPr>
          <w:ilvl w:val="0"/>
          <w:numId w:val="28"/>
        </w:numPr>
        <w:spacing w:line="276" w:lineRule="auto"/>
        <w:jc w:val="both"/>
        <w:rPr>
          <w:rFonts w:ascii="Times New Roman" w:hAnsi="Times New Roman" w:cs="Times New Roman"/>
          <w:lang w:val="de-DE"/>
        </w:rPr>
      </w:pPr>
      <w:r w:rsidRPr="002D07D7">
        <w:rPr>
          <w:rFonts w:ascii="Times New Roman" w:hAnsi="Times New Roman" w:cs="Times New Roman"/>
          <w:lang w:val="de-DE"/>
        </w:rPr>
        <w:t>Schneide</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aus dem Blütenblatt ein </w:t>
      </w:r>
      <w:r w:rsidR="009D5289" w:rsidRPr="002D07D7">
        <w:rPr>
          <w:rFonts w:ascii="Times New Roman" w:hAnsi="Times New Roman" w:cs="Times New Roman"/>
          <w:lang w:val="de-DE"/>
        </w:rPr>
        <w:t>unterschiedlich gefärbtes Stück</w:t>
      </w:r>
      <w:r w:rsidRPr="002D07D7">
        <w:rPr>
          <w:rFonts w:ascii="Times New Roman" w:hAnsi="Times New Roman" w:cs="Times New Roman"/>
          <w:lang w:val="de-DE"/>
        </w:rPr>
        <w:t xml:space="preserve"> heraus, und klemm</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es in den Spalt der Styroporhalterung (Abb. 10). </w:t>
      </w:r>
    </w:p>
    <w:p w14:paraId="11C020CA" w14:textId="77777777" w:rsidR="009D5289" w:rsidRPr="002D07D7" w:rsidRDefault="009D5289" w:rsidP="005D5F95">
      <w:pPr>
        <w:spacing w:line="276" w:lineRule="auto"/>
        <w:jc w:val="both"/>
        <w:rPr>
          <w:rFonts w:ascii="Times New Roman" w:hAnsi="Times New Roman" w:cs="Times New Roman"/>
          <w:lang w:val="de-DE"/>
        </w:rPr>
      </w:pPr>
    </w:p>
    <w:p w14:paraId="309CC5B8" w14:textId="29566B23" w:rsidR="00DE7DD0" w:rsidRPr="002D07D7" w:rsidRDefault="005D5F95" w:rsidP="005D5F95">
      <w:pPr>
        <w:spacing w:line="276" w:lineRule="auto"/>
        <w:jc w:val="center"/>
        <w:rPr>
          <w:rFonts w:ascii="Times New Roman" w:hAnsi="Times New Roman" w:cs="Times New Roman"/>
          <w:lang w:val="de-DE"/>
        </w:rPr>
      </w:pPr>
      <w:r w:rsidRPr="002D07D7">
        <w:rPr>
          <w:rFonts w:ascii="Times New Roman" w:eastAsia="Times New Roman" w:hAnsi="Times New Roman" w:cs="Times New Roman"/>
          <w:noProof/>
        </w:rPr>
        <w:drawing>
          <wp:inline distT="0" distB="0" distL="0" distR="0" wp14:anchorId="4DAF89B2" wp14:editId="3455D889">
            <wp:extent cx="6424321" cy="2072821"/>
            <wp:effectExtent l="25400" t="25400" r="27305" b="35560"/>
            <wp:docPr id="3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 Viola_ a.jpg"/>
                    <pic:cNvPicPr/>
                  </pic:nvPicPr>
                  <pic:blipFill>
                    <a:blip r:embed="rId43" cstate="print">
                      <a:extLst>
                        <a:ext uri="{28A0092B-C50C-407E-A947-70E740481C1C}">
                          <a14:useLocalDpi xmlns:a14="http://schemas.microsoft.com/office/drawing/2010/main"/>
                        </a:ext>
                      </a:extLst>
                    </a:blip>
                    <a:stretch>
                      <a:fillRect/>
                    </a:stretch>
                  </pic:blipFill>
                  <pic:spPr>
                    <a:xfrm>
                      <a:off x="0" y="0"/>
                      <a:ext cx="6427093" cy="2073715"/>
                    </a:xfrm>
                    <a:prstGeom prst="rect">
                      <a:avLst/>
                    </a:prstGeom>
                    <a:ln>
                      <a:solidFill>
                        <a:schemeClr val="tx1"/>
                      </a:solidFill>
                    </a:ln>
                  </pic:spPr>
                </pic:pic>
              </a:graphicData>
            </a:graphic>
          </wp:inline>
        </w:drawing>
      </w:r>
    </w:p>
    <w:p w14:paraId="0959FDD6" w14:textId="6EB47020" w:rsidR="00DE7DD0" w:rsidRPr="002D07D7" w:rsidRDefault="005D5F95" w:rsidP="005D5F95">
      <w:pPr>
        <w:spacing w:line="276" w:lineRule="auto"/>
        <w:jc w:val="center"/>
        <w:rPr>
          <w:rFonts w:ascii="Times New Roman" w:hAnsi="Times New Roman" w:cs="Times New Roman"/>
          <w:b/>
          <w:sz w:val="20"/>
          <w:lang w:val="de-DE"/>
        </w:rPr>
      </w:pPr>
      <w:r w:rsidRPr="002D07D7">
        <w:rPr>
          <w:rFonts w:ascii="Times New Roman" w:hAnsi="Times New Roman" w:cs="Times New Roman"/>
          <w:b/>
          <w:sz w:val="20"/>
          <w:lang w:val="de-DE"/>
        </w:rPr>
        <w:t>Abb. 10</w:t>
      </w:r>
    </w:p>
    <w:p w14:paraId="067EA161" w14:textId="77777777" w:rsidR="00A62C15" w:rsidRPr="002D07D7" w:rsidRDefault="00A62C15" w:rsidP="004C66C1">
      <w:pPr>
        <w:spacing w:line="276" w:lineRule="auto"/>
        <w:jc w:val="both"/>
        <w:rPr>
          <w:rFonts w:ascii="Times New Roman" w:hAnsi="Times New Roman" w:cs="Times New Roman"/>
          <w:lang w:val="de-DE"/>
        </w:rPr>
      </w:pPr>
    </w:p>
    <w:p w14:paraId="3753C3CD" w14:textId="77777777" w:rsidR="009D5289" w:rsidRPr="002D07D7" w:rsidRDefault="009D5289" w:rsidP="004C66C1">
      <w:pPr>
        <w:spacing w:line="276" w:lineRule="auto"/>
        <w:jc w:val="both"/>
        <w:rPr>
          <w:rFonts w:ascii="Times New Roman" w:hAnsi="Times New Roman" w:cs="Times New Roman"/>
          <w:lang w:val="de-DE"/>
        </w:rPr>
      </w:pPr>
    </w:p>
    <w:p w14:paraId="238B6305" w14:textId="77777777" w:rsidR="009D5289" w:rsidRPr="002D07D7" w:rsidRDefault="009D5289" w:rsidP="004C66C1">
      <w:pPr>
        <w:spacing w:line="276" w:lineRule="auto"/>
        <w:jc w:val="both"/>
        <w:rPr>
          <w:rFonts w:ascii="Times New Roman" w:hAnsi="Times New Roman" w:cs="Times New Roman"/>
          <w:lang w:val="de-DE"/>
        </w:rPr>
      </w:pPr>
    </w:p>
    <w:p w14:paraId="35627E99" w14:textId="77777777" w:rsidR="009D5289" w:rsidRPr="002D07D7" w:rsidRDefault="009D5289" w:rsidP="004C66C1">
      <w:pPr>
        <w:spacing w:line="276" w:lineRule="auto"/>
        <w:jc w:val="both"/>
        <w:rPr>
          <w:rFonts w:ascii="Times New Roman" w:hAnsi="Times New Roman" w:cs="Times New Roman"/>
          <w:lang w:val="de-DE"/>
        </w:rPr>
      </w:pPr>
    </w:p>
    <w:p w14:paraId="4FD43841" w14:textId="40411D80" w:rsidR="009D5289" w:rsidRPr="002D07D7" w:rsidRDefault="009D5289" w:rsidP="009D5289">
      <w:pPr>
        <w:pStyle w:val="Paragraphedeliste"/>
        <w:numPr>
          <w:ilvl w:val="0"/>
          <w:numId w:val="29"/>
        </w:num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Mithilfe der Rasierklinge könnt ihr jetzt einen sehr </w:t>
      </w:r>
      <w:proofErr w:type="spellStart"/>
      <w:r w:rsidRPr="002D07D7">
        <w:rPr>
          <w:rFonts w:ascii="Times New Roman" w:hAnsi="Times New Roman" w:cs="Times New Roman"/>
          <w:lang w:val="de-DE"/>
        </w:rPr>
        <w:t>sehr</w:t>
      </w:r>
      <w:proofErr w:type="spellEnd"/>
      <w:r w:rsidRPr="002D07D7">
        <w:rPr>
          <w:rFonts w:ascii="Times New Roman" w:hAnsi="Times New Roman" w:cs="Times New Roman"/>
          <w:lang w:val="de-DE"/>
        </w:rPr>
        <w:t xml:space="preserve"> dünnen Schnitt durch das Blütenblatt anfertigen (wünschenswerter Schnitt hier entlang der Linie A-B) und sofort mit der Pinzette in den Wassertropfen überführen. (Abb. 11) </w:t>
      </w:r>
    </w:p>
    <w:p w14:paraId="024475C5" w14:textId="77777777" w:rsidR="009D5289" w:rsidRPr="002D07D7" w:rsidRDefault="009D5289" w:rsidP="009D5289">
      <w:pPr>
        <w:spacing w:line="276" w:lineRule="auto"/>
        <w:jc w:val="center"/>
        <w:rPr>
          <w:rFonts w:ascii="Times New Roman" w:hAnsi="Times New Roman" w:cs="Times New Roman"/>
          <w:b/>
          <w:sz w:val="20"/>
          <w:lang w:val="de-DE"/>
        </w:rPr>
      </w:pPr>
      <w:r w:rsidRPr="002D07D7">
        <w:rPr>
          <w:rFonts w:ascii="Times New Roman" w:hAnsi="Times New Roman" w:cs="Times New Roman"/>
          <w:b/>
          <w:noProof/>
          <w:sz w:val="20"/>
        </w:rPr>
        <w:drawing>
          <wp:inline distT="0" distB="0" distL="0" distR="0" wp14:anchorId="6499C08C" wp14:editId="797C9EBC">
            <wp:extent cx="2271376" cy="3287667"/>
            <wp:effectExtent l="25400" t="25400" r="15240" b="14605"/>
            <wp:docPr id="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4" cstate="print">
                      <a:extLst>
                        <a:ext uri="{28A0092B-C50C-407E-A947-70E740481C1C}">
                          <a14:useLocalDpi xmlns:a14="http://schemas.microsoft.com/office/drawing/2010/main"/>
                        </a:ext>
                      </a:extLst>
                    </a:blip>
                    <a:stretch>
                      <a:fillRect/>
                    </a:stretch>
                  </pic:blipFill>
                  <pic:spPr>
                    <a:xfrm>
                      <a:off x="0" y="0"/>
                      <a:ext cx="2272177" cy="3288826"/>
                    </a:xfrm>
                    <a:prstGeom prst="rect">
                      <a:avLst/>
                    </a:prstGeom>
                    <a:ln>
                      <a:solidFill>
                        <a:schemeClr val="tx1"/>
                      </a:solidFill>
                    </a:ln>
                  </pic:spPr>
                </pic:pic>
              </a:graphicData>
            </a:graphic>
          </wp:inline>
        </w:drawing>
      </w:r>
    </w:p>
    <w:p w14:paraId="1766C030" w14:textId="77777777" w:rsidR="009D5289" w:rsidRPr="002D07D7" w:rsidRDefault="009D5289" w:rsidP="009D5289">
      <w:pPr>
        <w:spacing w:line="276" w:lineRule="auto"/>
        <w:jc w:val="center"/>
        <w:rPr>
          <w:rFonts w:ascii="Times New Roman" w:hAnsi="Times New Roman" w:cs="Times New Roman"/>
          <w:b/>
          <w:sz w:val="20"/>
          <w:lang w:val="de-DE"/>
        </w:rPr>
      </w:pPr>
      <w:r w:rsidRPr="002D07D7">
        <w:rPr>
          <w:rFonts w:ascii="Times New Roman" w:hAnsi="Times New Roman" w:cs="Times New Roman"/>
          <w:b/>
          <w:sz w:val="20"/>
          <w:lang w:val="de-DE"/>
        </w:rPr>
        <w:t>Abb. 11</w:t>
      </w:r>
    </w:p>
    <w:p w14:paraId="01898CEB" w14:textId="77777777" w:rsidR="009D5289" w:rsidRPr="002D07D7" w:rsidRDefault="009D5289" w:rsidP="004C66C1">
      <w:pPr>
        <w:spacing w:line="276" w:lineRule="auto"/>
        <w:jc w:val="both"/>
        <w:rPr>
          <w:rFonts w:ascii="Times New Roman" w:hAnsi="Times New Roman" w:cs="Times New Roman"/>
          <w:lang w:val="de-DE"/>
        </w:rPr>
      </w:pPr>
    </w:p>
    <w:p w14:paraId="560E2059" w14:textId="77777777" w:rsidR="009D5289" w:rsidRPr="002D07D7" w:rsidRDefault="009D5289" w:rsidP="009D5289">
      <w:pPr>
        <w:spacing w:line="276" w:lineRule="auto"/>
        <w:jc w:val="both"/>
        <w:rPr>
          <w:rFonts w:ascii="Times New Roman" w:hAnsi="Times New Roman" w:cs="Times New Roman"/>
          <w:lang w:val="de-DE"/>
        </w:rPr>
      </w:pPr>
      <w:r w:rsidRPr="002D07D7">
        <w:rPr>
          <w:rFonts w:ascii="Times New Roman" w:hAnsi="Times New Roman" w:cs="Times New Roman"/>
          <w:b/>
          <w:u w:val="single"/>
          <w:lang w:val="de-DE"/>
        </w:rPr>
        <w:t>Aufgepasst:</w:t>
      </w:r>
      <w:r w:rsidRPr="002D07D7">
        <w:rPr>
          <w:rFonts w:ascii="Times New Roman" w:hAnsi="Times New Roman" w:cs="Times New Roman"/>
          <w:lang w:val="de-DE"/>
        </w:rPr>
        <w:t xml:space="preserve"> Ihr solltet mehrere Testschnitte durchführen bevor ihr 2-3 Blattquerschnitte auf den Objektträger legt!</w:t>
      </w:r>
    </w:p>
    <w:p w14:paraId="3CE2975F" w14:textId="77777777" w:rsidR="009D5289" w:rsidRPr="002D07D7" w:rsidRDefault="009D5289" w:rsidP="009D5289">
      <w:pPr>
        <w:spacing w:line="276" w:lineRule="auto"/>
        <w:jc w:val="both"/>
        <w:rPr>
          <w:rFonts w:ascii="Times New Roman" w:hAnsi="Times New Roman" w:cs="Times New Roman"/>
          <w:lang w:val="de-DE"/>
        </w:rPr>
      </w:pPr>
    </w:p>
    <w:p w14:paraId="76FBDCD5" w14:textId="2E7DA825" w:rsidR="009D5289" w:rsidRPr="002D07D7" w:rsidRDefault="009D5289" w:rsidP="009D5289">
      <w:pPr>
        <w:pStyle w:val="Paragraphedeliste"/>
        <w:numPr>
          <w:ilvl w:val="0"/>
          <w:numId w:val="29"/>
        </w:numPr>
        <w:spacing w:line="276" w:lineRule="auto"/>
        <w:jc w:val="both"/>
        <w:rPr>
          <w:rFonts w:ascii="Times New Roman" w:hAnsi="Times New Roman" w:cs="Times New Roman"/>
          <w:lang w:val="de-DE"/>
        </w:rPr>
      </w:pPr>
      <w:r w:rsidRPr="002D07D7">
        <w:rPr>
          <w:rFonts w:ascii="Times New Roman" w:hAnsi="Times New Roman" w:cs="Times New Roman"/>
          <w:lang w:val="de-DE"/>
        </w:rPr>
        <w:t>Mit einem Deckglas abdecken und bei untersc</w:t>
      </w:r>
      <w:r w:rsidR="00A1593F">
        <w:rPr>
          <w:rFonts w:ascii="Times New Roman" w:hAnsi="Times New Roman" w:cs="Times New Roman"/>
          <w:lang w:val="de-DE"/>
        </w:rPr>
        <w:t>hiedlichen Vergrößerungen (100x, 400x und</w:t>
      </w:r>
      <w:r w:rsidRPr="002D07D7">
        <w:rPr>
          <w:rFonts w:ascii="Times New Roman" w:hAnsi="Times New Roman" w:cs="Times New Roman"/>
          <w:lang w:val="de-DE"/>
        </w:rPr>
        <w:t xml:space="preserve"> 630x) unter dem Mikroskop beobachten.</w:t>
      </w:r>
    </w:p>
    <w:p w14:paraId="5FE457EE" w14:textId="77777777" w:rsidR="009D5289" w:rsidRPr="002D07D7" w:rsidRDefault="009D5289" w:rsidP="004C66C1">
      <w:pPr>
        <w:spacing w:line="276" w:lineRule="auto"/>
        <w:jc w:val="both"/>
        <w:rPr>
          <w:rFonts w:ascii="Times New Roman" w:hAnsi="Times New Roman" w:cs="Times New Roman"/>
          <w:lang w:val="de-DE"/>
        </w:rPr>
      </w:pPr>
    </w:p>
    <w:p w14:paraId="64CE11DA" w14:textId="77777777" w:rsidR="009D5289" w:rsidRPr="002D07D7" w:rsidRDefault="009D5289" w:rsidP="009D5289">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 xml:space="preserve">Sucht das bestmögliche Präparat aus, und lasst es euch von einem Jurymitglied bewerten!  </w:t>
      </w:r>
    </w:p>
    <w:p w14:paraId="508FB8B4" w14:textId="77777777" w:rsidR="009D5289" w:rsidRPr="002D07D7" w:rsidRDefault="009D5289" w:rsidP="009D5289">
      <w:pPr>
        <w:spacing w:line="276" w:lineRule="auto"/>
        <w:jc w:val="both"/>
        <w:rPr>
          <w:rFonts w:ascii="Times New Roman" w:hAnsi="Times New Roman" w:cs="Times New Roman"/>
          <w:sz w:val="10"/>
          <w:lang w:val="de-DE"/>
        </w:rPr>
      </w:pPr>
    </w:p>
    <w:p w14:paraId="34ADA96F" w14:textId="77777777" w:rsidR="009D5289" w:rsidRPr="002D07D7" w:rsidRDefault="009D5289" w:rsidP="009D5289">
      <w:pPr>
        <w:pStyle w:val="Paragraphedeliste"/>
        <w:numPr>
          <w:ilvl w:val="0"/>
          <w:numId w:val="16"/>
        </w:numPr>
        <w:spacing w:line="264" w:lineRule="auto"/>
        <w:ind w:left="567" w:hanging="567"/>
        <w:jc w:val="both"/>
        <w:rPr>
          <w:rFonts w:ascii="Times New Roman" w:hAnsi="Times New Roman" w:cs="Times New Roman"/>
          <w:lang w:val="de-DE"/>
        </w:rPr>
      </w:pPr>
      <w:r w:rsidRPr="002D07D7">
        <w:rPr>
          <w:rFonts w:ascii="Times New Roman" w:hAnsi="Times New Roman" w:cs="Times New Roman"/>
          <w:lang w:val="de-DE"/>
        </w:rPr>
        <w:t>Fertigt eine Übersichtszeichnung des Blattquerschnittes bei 100x Vergrößerung an.</w:t>
      </w:r>
    </w:p>
    <w:p w14:paraId="0549CB37" w14:textId="77777777" w:rsidR="009D5289" w:rsidRPr="002D07D7" w:rsidRDefault="009D5289" w:rsidP="009D5289">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(3+3 P.)</w:t>
      </w:r>
    </w:p>
    <w:p w14:paraId="5B9456BF" w14:textId="77777777" w:rsidR="009D5289" w:rsidRPr="002D07D7" w:rsidRDefault="009D5289" w:rsidP="004C66C1">
      <w:pPr>
        <w:spacing w:line="276" w:lineRule="auto"/>
        <w:jc w:val="both"/>
        <w:rPr>
          <w:rFonts w:ascii="Times New Roman" w:hAnsi="Times New Roman" w:cs="Times New Roman"/>
          <w:lang w:val="de-DE"/>
        </w:rPr>
      </w:pPr>
    </w:p>
    <w:p w14:paraId="5340C9F8" w14:textId="76C5FACB" w:rsidR="00A62C15" w:rsidRPr="002D07D7" w:rsidRDefault="000F02ED" w:rsidP="002D07D7">
      <w:pPr>
        <w:pStyle w:val="Paragraphedeliste"/>
        <w:numPr>
          <w:ilvl w:val="0"/>
          <w:numId w:val="29"/>
        </w:numPr>
        <w:spacing w:line="276" w:lineRule="auto"/>
        <w:jc w:val="both"/>
        <w:rPr>
          <w:rFonts w:ascii="Times New Roman" w:hAnsi="Times New Roman" w:cs="Times New Roman"/>
          <w:lang w:val="de-DE"/>
        </w:rPr>
      </w:pPr>
      <w:r w:rsidRPr="002D07D7">
        <w:rPr>
          <w:rFonts w:ascii="Times New Roman" w:hAnsi="Times New Roman" w:cs="Times New Roman"/>
          <w:lang w:val="de-DE"/>
        </w:rPr>
        <w:t>Bei starker Vergrößerung der Epidermiszellen sieht man die Zellstrukturen, welche gefärbt sind. Schau</w:t>
      </w:r>
      <w:r w:rsidR="00A020F4" w:rsidRPr="002D07D7">
        <w:rPr>
          <w:rFonts w:ascii="Times New Roman" w:hAnsi="Times New Roman" w:cs="Times New Roman"/>
          <w:lang w:val="de-DE"/>
        </w:rPr>
        <w:t>t</w:t>
      </w:r>
      <w:r w:rsidRPr="002D07D7">
        <w:rPr>
          <w:rFonts w:ascii="Times New Roman" w:hAnsi="Times New Roman" w:cs="Times New Roman"/>
          <w:lang w:val="de-DE"/>
        </w:rPr>
        <w:t xml:space="preserve"> </w:t>
      </w:r>
      <w:r w:rsidR="00A020F4" w:rsidRPr="002D07D7">
        <w:rPr>
          <w:rFonts w:ascii="Times New Roman" w:hAnsi="Times New Roman" w:cs="Times New Roman"/>
          <w:lang w:val="de-DE"/>
        </w:rPr>
        <w:t xml:space="preserve">euch </w:t>
      </w:r>
      <w:r w:rsidRPr="002D07D7">
        <w:rPr>
          <w:rFonts w:ascii="Times New Roman" w:hAnsi="Times New Roman" w:cs="Times New Roman"/>
          <w:lang w:val="de-DE"/>
        </w:rPr>
        <w:t>zuerst einen violetten Bereich an, dann erst die gelben und schwarzen Bereiche!</w:t>
      </w:r>
    </w:p>
    <w:p w14:paraId="77910389" w14:textId="77777777" w:rsidR="00A62C15" w:rsidRPr="002D07D7" w:rsidRDefault="00A62C15" w:rsidP="004C66C1">
      <w:pPr>
        <w:spacing w:line="276" w:lineRule="auto"/>
        <w:jc w:val="both"/>
        <w:rPr>
          <w:rFonts w:ascii="Times New Roman" w:hAnsi="Times New Roman" w:cs="Times New Roman"/>
          <w:lang w:val="de-DE"/>
        </w:rPr>
      </w:pPr>
    </w:p>
    <w:p w14:paraId="251F9A7B" w14:textId="5B2778AE" w:rsidR="000F02ED" w:rsidRPr="002D07D7" w:rsidRDefault="000F02ED" w:rsidP="00430EC5">
      <w:pPr>
        <w:pStyle w:val="Paragraphedeliste"/>
        <w:numPr>
          <w:ilvl w:val="0"/>
          <w:numId w:val="16"/>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Welche Zellstrukturen enthalten die verschiedenen Farbstoffe? Nenn</w:t>
      </w:r>
      <w:r w:rsidR="00A020F4" w:rsidRPr="002D07D7">
        <w:rPr>
          <w:rFonts w:ascii="Times New Roman" w:hAnsi="Times New Roman" w:cs="Times New Roman"/>
          <w:lang w:val="de-DE" w:eastAsia="en-US"/>
        </w:rPr>
        <w:t>t</w:t>
      </w:r>
      <w:r w:rsidRPr="002D07D7">
        <w:rPr>
          <w:rFonts w:ascii="Times New Roman" w:hAnsi="Times New Roman" w:cs="Times New Roman"/>
          <w:lang w:val="de-DE" w:eastAsia="en-US"/>
        </w:rPr>
        <w:t xml:space="preserve"> die zellulären Strukturen, welche für die Blütenfarben gelb, violett und schwarz zuständig sind. </w:t>
      </w:r>
    </w:p>
    <w:p w14:paraId="13CDC437" w14:textId="77777777" w:rsidR="00972BAF" w:rsidRPr="002D07D7" w:rsidRDefault="00972BAF" w:rsidP="00972BAF">
      <w:pPr>
        <w:spacing w:line="264" w:lineRule="auto"/>
        <w:jc w:val="both"/>
        <w:rPr>
          <w:rFonts w:ascii="Times New Roman" w:hAnsi="Times New Roman" w:cs="Times New Roman"/>
          <w:sz w:val="10"/>
          <w:szCs w:val="16"/>
          <w:lang w:val="de-DE" w:eastAsia="en-US"/>
        </w:rPr>
      </w:pPr>
    </w:p>
    <w:p w14:paraId="50590D1E" w14:textId="65CDD379" w:rsidR="00820625" w:rsidRPr="002D07D7" w:rsidRDefault="00A020F4" w:rsidP="00820625">
      <w:pPr>
        <w:pStyle w:val="Paragraphedeliste"/>
        <w:numPr>
          <w:ilvl w:val="0"/>
          <w:numId w:val="16"/>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Ihr habt euch</w:t>
      </w:r>
      <w:r w:rsidR="00820625" w:rsidRPr="002D07D7">
        <w:rPr>
          <w:rFonts w:ascii="Times New Roman" w:hAnsi="Times New Roman" w:cs="Times New Roman"/>
          <w:lang w:val="de-DE" w:eastAsia="en-US"/>
        </w:rPr>
        <w:t xml:space="preserve"> jetzt Wissen über Farbstoffe in Zellen sowie über die physikalischen Gesetze der Farbenlehre angeeignet. Wende</w:t>
      </w:r>
      <w:r w:rsidRPr="002D07D7">
        <w:rPr>
          <w:rFonts w:ascii="Times New Roman" w:hAnsi="Times New Roman" w:cs="Times New Roman"/>
          <w:lang w:val="de-DE" w:eastAsia="en-US"/>
        </w:rPr>
        <w:t>t</w:t>
      </w:r>
      <w:r w:rsidR="00820625" w:rsidRPr="002D07D7">
        <w:rPr>
          <w:rFonts w:ascii="Times New Roman" w:hAnsi="Times New Roman" w:cs="Times New Roman"/>
          <w:lang w:val="de-DE" w:eastAsia="en-US"/>
        </w:rPr>
        <w:t xml:space="preserve"> dieses Wissen an, um die Zellstrukturen sowie die Lichtstrahlen einzuzeichnen, die </w:t>
      </w:r>
      <w:proofErr w:type="spellStart"/>
      <w:r w:rsidR="00820625" w:rsidRPr="002D07D7">
        <w:rPr>
          <w:rFonts w:ascii="Times New Roman" w:hAnsi="Times New Roman" w:cs="Times New Roman"/>
          <w:lang w:val="de-DE" w:eastAsia="en-US"/>
        </w:rPr>
        <w:t>die</w:t>
      </w:r>
      <w:proofErr w:type="spellEnd"/>
      <w:r w:rsidR="00820625" w:rsidRPr="002D07D7">
        <w:rPr>
          <w:rFonts w:ascii="Times New Roman" w:hAnsi="Times New Roman" w:cs="Times New Roman"/>
          <w:lang w:val="de-DE" w:eastAsia="en-US"/>
        </w:rPr>
        <w:t xml:space="preserve"> jeweilige Farbe des Blütenblattes vom Stiefmütterchen erklären (In die vorgesehenen Zellen der Epidermis des Blütenblattes)!</w:t>
      </w:r>
      <w:r w:rsidR="00F20C54">
        <w:rPr>
          <w:rFonts w:ascii="Times New Roman" w:hAnsi="Times New Roman" w:cs="Times New Roman"/>
          <w:lang w:val="de-DE" w:eastAsia="en-US"/>
        </w:rPr>
        <w:t xml:space="preserve"> (Siehe Abbildung im Antwortbogen)</w:t>
      </w:r>
    </w:p>
    <w:p w14:paraId="57ED2442" w14:textId="77777777" w:rsidR="00972BAF" w:rsidRPr="002D07D7" w:rsidRDefault="00972BAF" w:rsidP="00972BAF">
      <w:pPr>
        <w:spacing w:line="264" w:lineRule="auto"/>
        <w:jc w:val="both"/>
        <w:rPr>
          <w:rFonts w:ascii="Times New Roman" w:hAnsi="Times New Roman" w:cs="Times New Roman"/>
          <w:sz w:val="10"/>
          <w:szCs w:val="16"/>
          <w:lang w:val="de-DE" w:eastAsia="en-US"/>
        </w:rPr>
      </w:pPr>
    </w:p>
    <w:p w14:paraId="48762013" w14:textId="77777777" w:rsidR="000F02ED" w:rsidRPr="002D07D7" w:rsidRDefault="000F02ED" w:rsidP="00430EC5">
      <w:pPr>
        <w:pStyle w:val="Paragraphedeliste"/>
        <w:numPr>
          <w:ilvl w:val="0"/>
          <w:numId w:val="16"/>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 xml:space="preserve">Warum sehen wir einen Teil der Blüte schwarz? </w:t>
      </w:r>
    </w:p>
    <w:p w14:paraId="1CDB5B58" w14:textId="0950E2FA" w:rsidR="00252935" w:rsidRPr="002D07D7" w:rsidRDefault="00DE7038" w:rsidP="009D5289">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 xml:space="preserve">Antwortbogen </w:t>
      </w:r>
      <w:r w:rsidR="00820625" w:rsidRPr="002D07D7">
        <w:rPr>
          <w:rFonts w:ascii="Times New Roman" w:hAnsi="Times New Roman" w:cs="Times New Roman"/>
          <w:lang w:val="de-DE"/>
        </w:rPr>
        <w:t>(3</w:t>
      </w:r>
      <w:r w:rsidRPr="002D07D7">
        <w:rPr>
          <w:rFonts w:ascii="Times New Roman" w:hAnsi="Times New Roman" w:cs="Times New Roman"/>
          <w:lang w:val="de-DE"/>
        </w:rPr>
        <w:t>+</w:t>
      </w:r>
      <w:r w:rsidR="00820625" w:rsidRPr="002D07D7">
        <w:rPr>
          <w:rFonts w:ascii="Times New Roman" w:hAnsi="Times New Roman" w:cs="Times New Roman"/>
          <w:lang w:val="de-DE"/>
        </w:rPr>
        <w:t>6</w:t>
      </w:r>
      <w:r w:rsidRPr="002D07D7">
        <w:rPr>
          <w:rFonts w:ascii="Times New Roman" w:hAnsi="Times New Roman" w:cs="Times New Roman"/>
          <w:lang w:val="de-DE"/>
        </w:rPr>
        <w:t>+</w:t>
      </w:r>
      <w:r w:rsidR="00820625" w:rsidRPr="002D07D7">
        <w:rPr>
          <w:rFonts w:ascii="Times New Roman" w:hAnsi="Times New Roman" w:cs="Times New Roman"/>
          <w:lang w:val="de-DE"/>
        </w:rPr>
        <w:t>2</w:t>
      </w:r>
      <w:r w:rsidRPr="002D07D7">
        <w:rPr>
          <w:rFonts w:ascii="Times New Roman" w:hAnsi="Times New Roman" w:cs="Times New Roman"/>
          <w:lang w:val="de-DE"/>
        </w:rPr>
        <w:t xml:space="preserve"> P.)</w:t>
      </w:r>
      <w:r w:rsidR="009D5289" w:rsidRPr="002D07D7">
        <w:rPr>
          <w:rFonts w:ascii="Times New Roman" w:hAnsi="Times New Roman" w:cs="Times New Roman"/>
          <w:lang w:val="de-DE"/>
        </w:rPr>
        <w:t xml:space="preserve"> </w:t>
      </w:r>
      <w:r w:rsidR="00252935" w:rsidRPr="002D07D7">
        <w:rPr>
          <w:rFonts w:ascii="Times New Roman" w:hAnsi="Times New Roman" w:cs="Times New Roman"/>
          <w:lang w:val="de-DE"/>
        </w:rPr>
        <w:br w:type="page"/>
      </w:r>
    </w:p>
    <w:p w14:paraId="45A0D539" w14:textId="5C730DB1" w:rsidR="002A2CBE" w:rsidRPr="002D07D7" w:rsidRDefault="007E0CBA" w:rsidP="002A2CBE">
      <w:pPr>
        <w:pBdr>
          <w:top w:val="single" w:sz="4" w:space="1" w:color="auto"/>
          <w:left w:val="single" w:sz="4" w:space="4" w:color="auto"/>
          <w:bottom w:val="single" w:sz="4" w:space="1" w:color="auto"/>
          <w:right w:val="single" w:sz="4" w:space="4" w:color="auto"/>
        </w:pBdr>
        <w:jc w:val="center"/>
        <w:rPr>
          <w:rFonts w:ascii="Times New Roman" w:hAnsi="Times New Roman" w:cs="Times New Roman"/>
          <w:b/>
          <w:sz w:val="40"/>
          <w:szCs w:val="22"/>
          <w:lang w:val="de-DE" w:eastAsia="en-US"/>
        </w:rPr>
      </w:pPr>
      <w:r w:rsidRPr="002D07D7">
        <w:rPr>
          <w:rFonts w:ascii="Times New Roman" w:hAnsi="Times New Roman" w:cs="Times New Roman"/>
          <w:b/>
          <w:sz w:val="40"/>
          <w:szCs w:val="22"/>
          <w:lang w:val="de-DE" w:eastAsia="en-US"/>
        </w:rPr>
        <w:t>Versuch III</w:t>
      </w:r>
      <w:r w:rsidR="002A2CBE" w:rsidRPr="002D07D7">
        <w:rPr>
          <w:rFonts w:ascii="Times New Roman" w:hAnsi="Times New Roman" w:cs="Times New Roman"/>
          <w:b/>
          <w:sz w:val="40"/>
          <w:szCs w:val="22"/>
          <w:lang w:val="de-DE" w:eastAsia="en-US"/>
        </w:rPr>
        <w:t xml:space="preserve">: </w:t>
      </w:r>
      <w:r w:rsidR="0007436F" w:rsidRPr="002D07D7">
        <w:rPr>
          <w:rFonts w:ascii="Times New Roman" w:hAnsi="Times New Roman" w:cs="Times New Roman"/>
          <w:b/>
          <w:sz w:val="40"/>
          <w:szCs w:val="22"/>
          <w:lang w:val="de-DE" w:eastAsia="en-US"/>
        </w:rPr>
        <w:t>Die Farbe</w:t>
      </w:r>
      <w:r w:rsidR="004E0560">
        <w:rPr>
          <w:rFonts w:ascii="Times New Roman" w:hAnsi="Times New Roman" w:cs="Times New Roman"/>
          <w:b/>
          <w:sz w:val="40"/>
          <w:szCs w:val="22"/>
          <w:lang w:val="de-DE" w:eastAsia="en-US"/>
        </w:rPr>
        <w:t>n</w:t>
      </w:r>
      <w:r w:rsidR="0007436F" w:rsidRPr="002D07D7">
        <w:rPr>
          <w:rFonts w:ascii="Times New Roman" w:hAnsi="Times New Roman" w:cs="Times New Roman"/>
          <w:b/>
          <w:sz w:val="40"/>
          <w:szCs w:val="22"/>
          <w:lang w:val="de-DE" w:eastAsia="en-US"/>
        </w:rPr>
        <w:t xml:space="preserve"> des Lichts</w:t>
      </w:r>
    </w:p>
    <w:p w14:paraId="4620B2F7" w14:textId="77777777" w:rsidR="002A2CBE" w:rsidRPr="002D07D7" w:rsidRDefault="002A2CBE" w:rsidP="00814467">
      <w:pPr>
        <w:spacing w:line="276" w:lineRule="auto"/>
        <w:jc w:val="both"/>
        <w:rPr>
          <w:rFonts w:ascii="Times New Roman" w:hAnsi="Times New Roman" w:cs="Times New Roman"/>
          <w:lang w:val="de-DE"/>
        </w:rPr>
      </w:pPr>
    </w:p>
    <w:p w14:paraId="30AED27C" w14:textId="77777777" w:rsidR="00814467" w:rsidRPr="002D07D7" w:rsidRDefault="00814467" w:rsidP="00814467">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In der Einleitung habt ihr so manches über das natürliche Sonnenlicht und die Farben in der Natur erfahren. </w:t>
      </w:r>
    </w:p>
    <w:p w14:paraId="3DCDBF2E" w14:textId="77777777" w:rsidR="00814467" w:rsidRPr="002D07D7" w:rsidRDefault="00814467" w:rsidP="00814467">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Doch wie verhält es sich mit dem Licht künstlicher Lichtquellen? Ihr Licht ist meistens nicht genauso „weiß“ wie dasjenige der Sonne. Glühlampen emittieren ein gelblicheres Licht, Leuchtröhren oft eher ein bläulicheres. </w:t>
      </w:r>
    </w:p>
    <w:p w14:paraId="192C2347" w14:textId="77777777" w:rsidR="00814467" w:rsidRPr="002D07D7" w:rsidRDefault="00814467" w:rsidP="00814467">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Physiker analysieren Licht, indem sie das Spektrum des Lichts bestimmen. Das heißt, sie untersuchen, aus welchen verschiedenen Wellen das Licht zusammengesetzt ist. </w:t>
      </w:r>
    </w:p>
    <w:p w14:paraId="4D520CEB" w14:textId="77777777" w:rsidR="00814467" w:rsidRPr="002D07D7" w:rsidRDefault="00814467" w:rsidP="00814467">
      <w:pPr>
        <w:spacing w:line="276" w:lineRule="auto"/>
        <w:jc w:val="both"/>
        <w:rPr>
          <w:rFonts w:ascii="Times New Roman" w:hAnsi="Times New Roman" w:cs="Times New Roman"/>
          <w:lang w:val="de-DE"/>
        </w:rPr>
      </w:pPr>
      <w:r w:rsidRPr="002D07D7">
        <w:rPr>
          <w:rFonts w:ascii="Times New Roman" w:hAnsi="Times New Roman" w:cs="Times New Roman"/>
          <w:lang w:val="de-DE"/>
        </w:rPr>
        <w:t>Die Spektren künstlicher Lichtquellen können aus unendlich viele Wellenlängen bestehen, oder aus nur einigen ganz bestimmten (Abb. 12).</w:t>
      </w:r>
    </w:p>
    <w:p w14:paraId="5D524004" w14:textId="5A324A6F" w:rsidR="00814467" w:rsidRPr="002D07D7" w:rsidRDefault="00814467" w:rsidP="00814467">
      <w:pPr>
        <w:spacing w:line="276" w:lineRule="auto"/>
        <w:jc w:val="center"/>
        <w:rPr>
          <w:rFonts w:ascii="Times New Roman" w:hAnsi="Times New Roman" w:cs="Times New Roman"/>
          <w:lang w:val="de-DE"/>
        </w:rPr>
      </w:pPr>
      <w:r w:rsidRPr="002D07D7">
        <w:rPr>
          <w:noProof/>
        </w:rPr>
        <w:drawing>
          <wp:inline distT="0" distB="0" distL="0" distR="0" wp14:anchorId="565E7B76" wp14:editId="0ADCF3C7">
            <wp:extent cx="6004054" cy="2797810"/>
            <wp:effectExtent l="0" t="0" r="0" b="0"/>
            <wp:docPr id="5" name="Picture 4" descr="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jpg"/>
                    <pic:cNvPicPr/>
                  </pic:nvPicPr>
                  <pic:blipFill>
                    <a:blip r:embed="rId45" cstate="print"/>
                    <a:stretch>
                      <a:fillRect/>
                    </a:stretch>
                  </pic:blipFill>
                  <pic:spPr>
                    <a:xfrm>
                      <a:off x="0" y="0"/>
                      <a:ext cx="6006686" cy="2799036"/>
                    </a:xfrm>
                    <a:prstGeom prst="rect">
                      <a:avLst/>
                    </a:prstGeom>
                  </pic:spPr>
                </pic:pic>
              </a:graphicData>
            </a:graphic>
          </wp:inline>
        </w:drawing>
      </w:r>
    </w:p>
    <w:p w14:paraId="2FE09364" w14:textId="064B389D" w:rsidR="00814467" w:rsidRPr="002D07D7" w:rsidRDefault="00814467" w:rsidP="00814467">
      <w:pPr>
        <w:spacing w:line="276" w:lineRule="auto"/>
        <w:jc w:val="center"/>
        <w:rPr>
          <w:rFonts w:ascii="Times New Roman" w:hAnsi="Times New Roman" w:cs="Times New Roman"/>
          <w:b/>
          <w:sz w:val="20"/>
          <w:lang w:val="de-DE"/>
        </w:rPr>
      </w:pPr>
      <w:r w:rsidRPr="002D07D7">
        <w:rPr>
          <w:rFonts w:ascii="Times New Roman" w:hAnsi="Times New Roman" w:cs="Times New Roman"/>
          <w:b/>
          <w:sz w:val="20"/>
          <w:lang w:val="de-DE"/>
        </w:rPr>
        <w:t>Abb. 12: Verschiedene Spektren künstlicher Lichtquellen</w:t>
      </w:r>
    </w:p>
    <w:p w14:paraId="55832291" w14:textId="77777777" w:rsidR="00814467" w:rsidRPr="002D07D7" w:rsidRDefault="00814467" w:rsidP="00814467">
      <w:pPr>
        <w:spacing w:line="276" w:lineRule="auto"/>
        <w:jc w:val="both"/>
        <w:rPr>
          <w:rFonts w:ascii="Times New Roman" w:hAnsi="Times New Roman" w:cs="Times New Roman"/>
          <w:lang w:val="de-DE"/>
        </w:rPr>
      </w:pPr>
    </w:p>
    <w:p w14:paraId="0A9EB45F" w14:textId="77777777" w:rsidR="00DF378F" w:rsidRPr="002D07D7" w:rsidRDefault="00DF378F" w:rsidP="00814467">
      <w:pPr>
        <w:spacing w:line="276" w:lineRule="auto"/>
        <w:jc w:val="both"/>
        <w:rPr>
          <w:rFonts w:ascii="Times New Roman" w:hAnsi="Times New Roman" w:cs="Times New Roman"/>
          <w:lang w:val="de-DE"/>
        </w:rPr>
      </w:pPr>
    </w:p>
    <w:p w14:paraId="1889DA91" w14:textId="7B92A146" w:rsidR="00814467" w:rsidRPr="002D07D7" w:rsidRDefault="00814467" w:rsidP="00814467">
      <w:pPr>
        <w:shd w:val="clear" w:color="auto" w:fill="D9D9D9" w:themeFill="background1" w:themeFillShade="D9"/>
        <w:spacing w:line="264" w:lineRule="auto"/>
        <w:jc w:val="both"/>
        <w:rPr>
          <w:rFonts w:ascii="Times New Roman" w:hAnsi="Times New Roman" w:cs="Times New Roman"/>
          <w:b/>
          <w:lang w:val="de-DE"/>
        </w:rPr>
      </w:pPr>
      <w:r w:rsidRPr="002D07D7">
        <w:rPr>
          <w:rFonts w:ascii="Times New Roman" w:hAnsi="Times New Roman" w:cs="Times New Roman"/>
          <w:b/>
          <w:lang w:val="de-DE"/>
        </w:rPr>
        <w:sym w:font="Webdings" w:char="F040"/>
      </w:r>
      <w:r w:rsidRPr="002D07D7">
        <w:rPr>
          <w:rFonts w:ascii="Times New Roman" w:hAnsi="Times New Roman" w:cs="Times New Roman"/>
          <w:b/>
          <w:lang w:val="de-DE"/>
        </w:rPr>
        <w:t>Arbeitsanweisungen</w:t>
      </w:r>
    </w:p>
    <w:p w14:paraId="729C381F" w14:textId="77777777" w:rsidR="00814467" w:rsidRPr="002D07D7" w:rsidRDefault="00814467" w:rsidP="00814467">
      <w:pPr>
        <w:spacing w:line="276" w:lineRule="auto"/>
        <w:jc w:val="both"/>
        <w:rPr>
          <w:rFonts w:ascii="Times New Roman" w:hAnsi="Times New Roman" w:cs="Times New Roman"/>
          <w:sz w:val="10"/>
          <w:lang w:val="de-DE"/>
        </w:rPr>
      </w:pPr>
    </w:p>
    <w:p w14:paraId="796BBB7D" w14:textId="3212C03C" w:rsidR="00814467" w:rsidRPr="002D07D7" w:rsidRDefault="00814467" w:rsidP="0058727C">
      <w:pPr>
        <w:pStyle w:val="Paragraphedeliste"/>
        <w:numPr>
          <w:ilvl w:val="0"/>
          <w:numId w:val="20"/>
        </w:numPr>
        <w:spacing w:line="276" w:lineRule="auto"/>
        <w:jc w:val="both"/>
        <w:rPr>
          <w:rFonts w:ascii="Times New Roman" w:hAnsi="Times New Roman" w:cs="Times New Roman"/>
          <w:b/>
          <w:lang w:val="de-DE"/>
        </w:rPr>
      </w:pPr>
      <w:r w:rsidRPr="002D07D7">
        <w:rPr>
          <w:rFonts w:ascii="Times New Roman" w:hAnsi="Times New Roman" w:cs="Times New Roman"/>
          <w:b/>
          <w:lang w:val="de-DE"/>
        </w:rPr>
        <w:t>Lichtanalyse mithilfe eines optischen Gitters</w:t>
      </w:r>
    </w:p>
    <w:p w14:paraId="3504B1F5" w14:textId="14BAB08E" w:rsidR="00814467" w:rsidRPr="002D07D7" w:rsidRDefault="00814467" w:rsidP="0058727C">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Mithilfe eines optischen Gitters bestimmt ihr die Wellenlängen des Lichts einer </w:t>
      </w:r>
      <w:r w:rsidRPr="002D07D7">
        <w:rPr>
          <w:rFonts w:ascii="Times New Roman" w:hAnsi="Times New Roman" w:cs="Times New Roman"/>
          <w:b/>
          <w:lang w:val="de-DE"/>
        </w:rPr>
        <w:t>Wasserstoff-Spektrallampe</w:t>
      </w:r>
      <w:r w:rsidRPr="002D07D7">
        <w:rPr>
          <w:rFonts w:ascii="Times New Roman" w:hAnsi="Times New Roman" w:cs="Times New Roman"/>
          <w:lang w:val="de-DE"/>
        </w:rPr>
        <w:t>. Im Gegensatz zum weißen Licht der Sonne und auch zum gelblicheren Licht einer Kerze, enthält das Licht des (angeregten) Wasserstoffgases nur ganz bestimmte Wellenlängen, also Farben!</w:t>
      </w:r>
    </w:p>
    <w:p w14:paraId="102BCE1C" w14:textId="77777777" w:rsidR="00814467" w:rsidRPr="002D07D7" w:rsidRDefault="00814467" w:rsidP="0058727C">
      <w:pPr>
        <w:spacing w:line="276" w:lineRule="auto"/>
        <w:jc w:val="both"/>
        <w:rPr>
          <w:rFonts w:ascii="Times New Roman" w:hAnsi="Times New Roman" w:cs="Times New Roman"/>
          <w:sz w:val="20"/>
          <w:szCs w:val="20"/>
          <w:lang w:val="de-DE"/>
        </w:rPr>
      </w:pPr>
    </w:p>
    <w:p w14:paraId="7B8ED44C" w14:textId="0AAA1379" w:rsidR="00814467" w:rsidRPr="002D07D7" w:rsidRDefault="00814467" w:rsidP="0058727C">
      <w:pPr>
        <w:spacing w:line="276" w:lineRule="auto"/>
        <w:jc w:val="both"/>
        <w:rPr>
          <w:rFonts w:ascii="Times New Roman" w:hAnsi="Times New Roman" w:cs="Times New Roman"/>
          <w:b/>
          <w:lang w:val="de-DE"/>
        </w:rPr>
      </w:pPr>
      <w:r w:rsidRPr="002D07D7">
        <w:rPr>
          <w:rFonts w:ascii="Times New Roman" w:hAnsi="Times New Roman" w:cs="Times New Roman"/>
          <w:b/>
          <w:lang w:val="de-DE"/>
        </w:rPr>
        <w:t>Versuchsmaterial</w:t>
      </w:r>
    </w:p>
    <w:p w14:paraId="503CAB9B" w14:textId="417A43C6" w:rsidR="000F1187" w:rsidRPr="002D07D7" w:rsidRDefault="00814467" w:rsidP="0058727C">
      <w:pPr>
        <w:pStyle w:val="Paragraphedeliste"/>
        <w:numPr>
          <w:ilvl w:val="0"/>
          <w:numId w:val="21"/>
        </w:numPr>
        <w:spacing w:line="276" w:lineRule="auto"/>
        <w:jc w:val="both"/>
        <w:rPr>
          <w:rFonts w:ascii="Times New Roman" w:hAnsi="Times New Roman" w:cs="Times New Roman"/>
          <w:lang w:val="de-DE"/>
        </w:rPr>
      </w:pPr>
      <w:r w:rsidRPr="002D07D7">
        <w:rPr>
          <w:rFonts w:ascii="Times New Roman" w:hAnsi="Times New Roman" w:cs="Times New Roman"/>
          <w:lang w:val="de-DE"/>
        </w:rPr>
        <w:t>Optisches Gitter mit 600 Linien pro Millimeter</w:t>
      </w:r>
      <w:r w:rsidR="00DF378F" w:rsidRPr="002D07D7">
        <w:rPr>
          <w:rFonts w:ascii="Times New Roman" w:hAnsi="Times New Roman" w:cs="Times New Roman"/>
          <w:lang w:val="de-DE"/>
        </w:rPr>
        <w:t xml:space="preserve">, </w:t>
      </w:r>
      <w:r w:rsidRPr="002D07D7">
        <w:rPr>
          <w:rFonts w:ascii="Times New Roman" w:hAnsi="Times New Roman" w:cs="Times New Roman"/>
          <w:lang w:val="de-DE"/>
        </w:rPr>
        <w:t>Multispektralbrille</w:t>
      </w:r>
      <w:r w:rsidR="00DF378F" w:rsidRPr="002D07D7">
        <w:rPr>
          <w:rFonts w:ascii="Times New Roman" w:hAnsi="Times New Roman" w:cs="Times New Roman"/>
          <w:lang w:val="de-DE"/>
        </w:rPr>
        <w:t xml:space="preserve">, </w:t>
      </w:r>
      <w:r w:rsidRPr="002D07D7">
        <w:rPr>
          <w:rFonts w:ascii="Times New Roman" w:hAnsi="Times New Roman" w:cs="Times New Roman"/>
          <w:lang w:val="de-DE"/>
        </w:rPr>
        <w:t>ein Stück Multispektralfolie</w:t>
      </w:r>
      <w:r w:rsidR="00DF378F" w:rsidRPr="002D07D7">
        <w:rPr>
          <w:rFonts w:ascii="Times New Roman" w:hAnsi="Times New Roman" w:cs="Times New Roman"/>
          <w:lang w:val="de-DE"/>
        </w:rPr>
        <w:t xml:space="preserve">, </w:t>
      </w:r>
      <w:r w:rsidRPr="002D07D7">
        <w:rPr>
          <w:rFonts w:ascii="Times New Roman" w:hAnsi="Times New Roman" w:cs="Times New Roman"/>
          <w:lang w:val="de-DE"/>
        </w:rPr>
        <w:t>Halterung für Gitter und Folie</w:t>
      </w:r>
      <w:r w:rsidR="00DF378F" w:rsidRPr="002D07D7">
        <w:rPr>
          <w:rFonts w:ascii="Times New Roman" w:hAnsi="Times New Roman" w:cs="Times New Roman"/>
          <w:lang w:val="de-DE"/>
        </w:rPr>
        <w:t xml:space="preserve">, </w:t>
      </w:r>
      <w:r w:rsidRPr="002D07D7">
        <w:rPr>
          <w:rFonts w:ascii="Times New Roman" w:hAnsi="Times New Roman" w:cs="Times New Roman"/>
          <w:lang w:val="de-DE"/>
        </w:rPr>
        <w:t>Wasserstoff-Spektra</w:t>
      </w:r>
      <w:r w:rsidR="00DF378F" w:rsidRPr="002D07D7">
        <w:rPr>
          <w:rFonts w:ascii="Times New Roman" w:hAnsi="Times New Roman" w:cs="Times New Roman"/>
          <w:lang w:val="de-DE"/>
        </w:rPr>
        <w:t xml:space="preserve">llampe, </w:t>
      </w:r>
      <w:r w:rsidRPr="002D07D7">
        <w:rPr>
          <w:rFonts w:ascii="Times New Roman" w:hAnsi="Times New Roman" w:cs="Times New Roman"/>
          <w:lang w:val="de-DE"/>
        </w:rPr>
        <w:t>Leuchtstoffröhre</w:t>
      </w:r>
      <w:r w:rsidR="00DF378F" w:rsidRPr="002D07D7">
        <w:rPr>
          <w:rFonts w:ascii="Times New Roman" w:hAnsi="Times New Roman" w:cs="Times New Roman"/>
          <w:lang w:val="de-DE"/>
        </w:rPr>
        <w:t xml:space="preserve">, </w:t>
      </w:r>
      <w:r w:rsidRPr="002D07D7">
        <w:rPr>
          <w:rFonts w:ascii="Times New Roman" w:hAnsi="Times New Roman" w:cs="Times New Roman"/>
          <w:lang w:val="de-DE"/>
        </w:rPr>
        <w:t>Kerze mit Zündholz</w:t>
      </w:r>
      <w:r w:rsidR="00DF378F" w:rsidRPr="002D07D7">
        <w:rPr>
          <w:rFonts w:ascii="Times New Roman" w:hAnsi="Times New Roman" w:cs="Times New Roman"/>
          <w:lang w:val="de-DE"/>
        </w:rPr>
        <w:t xml:space="preserve">, </w:t>
      </w:r>
      <w:r w:rsidRPr="002D07D7">
        <w:rPr>
          <w:rFonts w:ascii="Times New Roman" w:hAnsi="Times New Roman" w:cs="Times New Roman"/>
          <w:lang w:val="de-DE"/>
        </w:rPr>
        <w:t>Maßstab</w:t>
      </w:r>
      <w:r w:rsidR="00DF378F" w:rsidRPr="002D07D7">
        <w:rPr>
          <w:rFonts w:ascii="Times New Roman" w:hAnsi="Times New Roman" w:cs="Times New Roman"/>
          <w:lang w:val="de-DE"/>
        </w:rPr>
        <w:t xml:space="preserve">, </w:t>
      </w:r>
      <w:r w:rsidR="000F1187" w:rsidRPr="002D07D7">
        <w:rPr>
          <w:rFonts w:ascii="Times New Roman" w:hAnsi="Times New Roman" w:cs="Times New Roman"/>
          <w:lang w:val="de-DE"/>
        </w:rPr>
        <w:t>Halter mit Dreifuß für optisches Gitter oder Multispektralfolie</w:t>
      </w:r>
      <w:r w:rsidR="00DF378F" w:rsidRPr="002D07D7">
        <w:rPr>
          <w:rFonts w:ascii="Times New Roman" w:hAnsi="Times New Roman" w:cs="Times New Roman"/>
          <w:lang w:val="de-DE"/>
        </w:rPr>
        <w:t xml:space="preserve">, </w:t>
      </w:r>
      <w:r w:rsidR="000F1187" w:rsidRPr="002D07D7">
        <w:rPr>
          <w:rFonts w:ascii="Times New Roman" w:hAnsi="Times New Roman" w:cs="Times New Roman"/>
          <w:lang w:val="de-DE"/>
        </w:rPr>
        <w:t>Taschenlampe</w:t>
      </w:r>
      <w:r w:rsidR="00DF378F" w:rsidRPr="002D07D7">
        <w:rPr>
          <w:rFonts w:ascii="Times New Roman" w:hAnsi="Times New Roman" w:cs="Times New Roman"/>
          <w:lang w:val="de-DE"/>
        </w:rPr>
        <w:t xml:space="preserve">, </w:t>
      </w:r>
      <w:r w:rsidR="000F1187" w:rsidRPr="002D07D7">
        <w:rPr>
          <w:rFonts w:ascii="Times New Roman" w:hAnsi="Times New Roman" w:cs="Times New Roman"/>
          <w:lang w:val="de-DE"/>
        </w:rPr>
        <w:t>Pfauenfeder</w:t>
      </w:r>
      <w:r w:rsidR="00DF378F" w:rsidRPr="002D07D7">
        <w:rPr>
          <w:rFonts w:ascii="Times New Roman" w:hAnsi="Times New Roman" w:cs="Times New Roman"/>
          <w:lang w:val="de-DE"/>
        </w:rPr>
        <w:t xml:space="preserve">, </w:t>
      </w:r>
      <w:r w:rsidR="000F1187" w:rsidRPr="002D07D7">
        <w:rPr>
          <w:rFonts w:ascii="Times New Roman" w:hAnsi="Times New Roman" w:cs="Times New Roman"/>
          <w:lang w:val="de-DE"/>
        </w:rPr>
        <w:t>2 verschiedene Schmetterlinge (gemeinsam für 2 Gruppen)</w:t>
      </w:r>
    </w:p>
    <w:p w14:paraId="0A86E970" w14:textId="77777777" w:rsidR="00DF378F" w:rsidRPr="002D07D7" w:rsidRDefault="00DF378F" w:rsidP="0058727C">
      <w:pPr>
        <w:spacing w:line="276" w:lineRule="auto"/>
        <w:jc w:val="both"/>
        <w:rPr>
          <w:rFonts w:ascii="Times New Roman" w:hAnsi="Times New Roman" w:cs="Times New Roman"/>
          <w:b/>
          <w:lang w:val="de-DE"/>
        </w:rPr>
      </w:pPr>
    </w:p>
    <w:p w14:paraId="74B62462" w14:textId="77777777" w:rsidR="00DF378F" w:rsidRPr="002D07D7" w:rsidRDefault="00DF378F" w:rsidP="0058727C">
      <w:pPr>
        <w:spacing w:line="276" w:lineRule="auto"/>
        <w:jc w:val="both"/>
        <w:rPr>
          <w:rFonts w:ascii="Times New Roman" w:hAnsi="Times New Roman" w:cs="Times New Roman"/>
          <w:b/>
          <w:lang w:val="de-DE"/>
        </w:rPr>
      </w:pPr>
    </w:p>
    <w:p w14:paraId="1C6B325B" w14:textId="3CEA822C" w:rsidR="00814467" w:rsidRPr="002D07D7" w:rsidRDefault="00814467" w:rsidP="0058727C">
      <w:pPr>
        <w:spacing w:line="276" w:lineRule="auto"/>
        <w:jc w:val="both"/>
        <w:rPr>
          <w:rFonts w:ascii="Times New Roman" w:hAnsi="Times New Roman" w:cs="Times New Roman"/>
          <w:b/>
          <w:lang w:val="de-DE"/>
        </w:rPr>
      </w:pPr>
      <w:r w:rsidRPr="002D07D7">
        <w:rPr>
          <w:rFonts w:ascii="Times New Roman" w:hAnsi="Times New Roman" w:cs="Times New Roman"/>
          <w:b/>
          <w:lang w:val="de-DE"/>
        </w:rPr>
        <w:t xml:space="preserve">Die Spektrallampe darf nicht berührt werden. Bei Problemen ein Jurymitglied </w:t>
      </w:r>
      <w:r w:rsidR="001C5B71" w:rsidRPr="002D07D7">
        <w:rPr>
          <w:rFonts w:ascii="Times New Roman" w:hAnsi="Times New Roman" w:cs="Times New Roman"/>
          <w:b/>
          <w:lang w:val="de-DE"/>
        </w:rPr>
        <w:t>um Hilfe bitten</w:t>
      </w:r>
      <w:r w:rsidRPr="002D07D7">
        <w:rPr>
          <w:rFonts w:ascii="Times New Roman" w:hAnsi="Times New Roman" w:cs="Times New Roman"/>
          <w:b/>
          <w:lang w:val="de-DE"/>
        </w:rPr>
        <w:t>.</w:t>
      </w:r>
    </w:p>
    <w:p w14:paraId="222B4FAC" w14:textId="77777777" w:rsidR="00814467" w:rsidRPr="007E57CF" w:rsidRDefault="00814467" w:rsidP="00814467">
      <w:pPr>
        <w:spacing w:line="276" w:lineRule="auto"/>
        <w:jc w:val="both"/>
        <w:rPr>
          <w:rFonts w:ascii="Times New Roman" w:hAnsi="Times New Roman" w:cs="Times New Roman"/>
          <w:b/>
          <w:lang w:val="de-DE"/>
        </w:rPr>
      </w:pPr>
      <w:r w:rsidRPr="007E57CF">
        <w:rPr>
          <w:rFonts w:ascii="Times New Roman" w:hAnsi="Times New Roman" w:cs="Times New Roman"/>
          <w:b/>
          <w:lang w:val="de-DE"/>
        </w:rPr>
        <w:t>Versuchsaufbau:</w:t>
      </w:r>
    </w:p>
    <w:p w14:paraId="52533919" w14:textId="1A0AEFA1" w:rsidR="00814467" w:rsidRPr="002D07D7" w:rsidRDefault="00423DE0" w:rsidP="00B27EB4">
      <w:pPr>
        <w:spacing w:line="276" w:lineRule="auto"/>
        <w:jc w:val="center"/>
        <w:rPr>
          <w:rFonts w:ascii="Times New Roman" w:hAnsi="Times New Roman" w:cs="Times New Roman"/>
          <w:lang w:val="de-DE"/>
        </w:rPr>
      </w:pPr>
      <w:r w:rsidRPr="002D07D7">
        <w:rPr>
          <w:noProof/>
        </w:rPr>
        <w:drawing>
          <wp:inline distT="0" distB="0" distL="0" distR="0" wp14:anchorId="3097BB1F" wp14:editId="03147110">
            <wp:extent cx="5687500" cy="2958435"/>
            <wp:effectExtent l="0" t="0" r="2540" b="0"/>
            <wp:docPr id="308" name="Picture 1" descr="spectroscopie 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troscopie 2.wmf"/>
                    <pic:cNvPicPr/>
                  </pic:nvPicPr>
                  <pic:blipFill>
                    <a:blip r:embed="rId46" cstate="print"/>
                    <a:stretch>
                      <a:fillRect/>
                    </a:stretch>
                  </pic:blipFill>
                  <pic:spPr>
                    <a:xfrm>
                      <a:off x="0" y="0"/>
                      <a:ext cx="5687500" cy="2958435"/>
                    </a:xfrm>
                    <a:prstGeom prst="rect">
                      <a:avLst/>
                    </a:prstGeom>
                  </pic:spPr>
                </pic:pic>
              </a:graphicData>
            </a:graphic>
          </wp:inline>
        </w:drawing>
      </w:r>
    </w:p>
    <w:p w14:paraId="052B1D45" w14:textId="6856D7E5" w:rsidR="00814467" w:rsidRPr="002D07D7" w:rsidRDefault="00423DE0" w:rsidP="00B27EB4">
      <w:pPr>
        <w:spacing w:line="276" w:lineRule="auto"/>
        <w:jc w:val="center"/>
        <w:rPr>
          <w:rFonts w:ascii="Times New Roman" w:hAnsi="Times New Roman" w:cs="Times New Roman"/>
          <w:b/>
          <w:sz w:val="20"/>
          <w:szCs w:val="20"/>
          <w:lang w:val="de-DE"/>
        </w:rPr>
      </w:pPr>
      <w:r w:rsidRPr="002D07D7">
        <w:rPr>
          <w:rFonts w:ascii="Times New Roman" w:hAnsi="Times New Roman" w:cs="Times New Roman"/>
          <w:b/>
          <w:sz w:val="20"/>
          <w:szCs w:val="20"/>
          <w:lang w:val="de-DE"/>
        </w:rPr>
        <w:t>Abb. 13: Versuchsaufbau für die Wellenlängenmessung mit Gitter. 1: Gitter in Halterung. 2: Wasserstoff-Spektrallampe. 3: Maßstab. 4: Tischplatte.</w:t>
      </w:r>
    </w:p>
    <w:p w14:paraId="62AD32F2" w14:textId="77777777" w:rsidR="00B27EB4" w:rsidRPr="002D07D7" w:rsidRDefault="00B27EB4" w:rsidP="00B27EB4">
      <w:pPr>
        <w:spacing w:line="276" w:lineRule="auto"/>
        <w:jc w:val="center"/>
        <w:rPr>
          <w:rFonts w:ascii="Times New Roman" w:hAnsi="Times New Roman" w:cs="Times New Roman"/>
          <w:b/>
          <w:sz w:val="20"/>
          <w:szCs w:val="20"/>
          <w:lang w:val="de-DE"/>
        </w:rPr>
      </w:pPr>
    </w:p>
    <w:p w14:paraId="29886235" w14:textId="22158C09" w:rsidR="00B27EB4" w:rsidRPr="002D07D7" w:rsidRDefault="00B27EB4" w:rsidP="00B27EB4">
      <w:pPr>
        <w:spacing w:line="276" w:lineRule="auto"/>
        <w:jc w:val="center"/>
        <w:rPr>
          <w:rFonts w:ascii="Times New Roman" w:hAnsi="Times New Roman" w:cs="Times New Roman"/>
          <w:b/>
          <w:sz w:val="20"/>
          <w:szCs w:val="20"/>
          <w:lang w:val="de-DE"/>
        </w:rPr>
      </w:pPr>
      <w:r w:rsidRPr="002D07D7">
        <w:rPr>
          <w:noProof/>
        </w:rPr>
        <w:drawing>
          <wp:inline distT="0" distB="0" distL="0" distR="0" wp14:anchorId="2FAA06F1" wp14:editId="6A879E78">
            <wp:extent cx="5076000" cy="4849987"/>
            <wp:effectExtent l="0" t="0" r="4445" b="1905"/>
            <wp:docPr id="4" name="Picture 2" descr="Multispektralbrille 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spektralbrille 2.wmf"/>
                    <pic:cNvPicPr/>
                  </pic:nvPicPr>
                  <pic:blipFill>
                    <a:blip r:embed="rId47" cstate="print"/>
                    <a:stretch>
                      <a:fillRect/>
                    </a:stretch>
                  </pic:blipFill>
                  <pic:spPr>
                    <a:xfrm>
                      <a:off x="0" y="0"/>
                      <a:ext cx="5076000" cy="4849987"/>
                    </a:xfrm>
                    <a:prstGeom prst="rect">
                      <a:avLst/>
                    </a:prstGeom>
                  </pic:spPr>
                </pic:pic>
              </a:graphicData>
            </a:graphic>
          </wp:inline>
        </w:drawing>
      </w:r>
    </w:p>
    <w:p w14:paraId="299EF4D7" w14:textId="2AABB518" w:rsidR="003E3535" w:rsidRPr="002D07D7" w:rsidRDefault="00B27EB4" w:rsidP="00B27EB4">
      <w:pPr>
        <w:spacing w:line="276" w:lineRule="auto"/>
        <w:jc w:val="center"/>
        <w:rPr>
          <w:rFonts w:ascii="Times New Roman" w:hAnsi="Times New Roman" w:cs="Times New Roman"/>
          <w:lang w:val="de-DE"/>
        </w:rPr>
      </w:pPr>
      <w:r w:rsidRPr="002D07D7">
        <w:rPr>
          <w:rFonts w:ascii="Times New Roman" w:hAnsi="Times New Roman" w:cs="Times New Roman"/>
          <w:b/>
          <w:sz w:val="20"/>
          <w:szCs w:val="20"/>
          <w:lang w:val="de-DE"/>
        </w:rPr>
        <w:t xml:space="preserve">Abb. 14: Draufsicht des Versuchsaufbaus. 1: Gitter. 2: Wasserstoff-Spektrallampe. 3: Maßstab. 4: Von der </w:t>
      </w:r>
      <w:r w:rsidR="001C5B71" w:rsidRPr="002D07D7">
        <w:rPr>
          <w:rFonts w:ascii="Times New Roman" w:hAnsi="Times New Roman" w:cs="Times New Roman"/>
          <w:b/>
          <w:sz w:val="20"/>
          <w:szCs w:val="20"/>
          <w:lang w:val="de-DE"/>
        </w:rPr>
        <w:t>Wasserstoff-Spektrall</w:t>
      </w:r>
      <w:r w:rsidRPr="002D07D7">
        <w:rPr>
          <w:rFonts w:ascii="Times New Roman" w:hAnsi="Times New Roman" w:cs="Times New Roman"/>
          <w:b/>
          <w:sz w:val="20"/>
          <w:szCs w:val="20"/>
          <w:lang w:val="de-DE"/>
        </w:rPr>
        <w:t>ampe ausgehender Lichtstrahl. 5: Vom Gitter ausgehende Lichtstrahlen.</w:t>
      </w:r>
      <w:r w:rsidR="003E3535" w:rsidRPr="002D07D7">
        <w:rPr>
          <w:rFonts w:ascii="Times New Roman" w:hAnsi="Times New Roman" w:cs="Times New Roman"/>
          <w:lang w:val="de-DE"/>
        </w:rPr>
        <w:br w:type="page"/>
      </w:r>
    </w:p>
    <w:p w14:paraId="245C2CA6" w14:textId="6EE9C640" w:rsidR="00B27EB4" w:rsidRPr="002D07D7" w:rsidRDefault="00B27EB4" w:rsidP="00B27EB4">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Die Wasserstoff-Spektrallampe steht so nahe wie möglich hinter dem Maßstab. </w:t>
      </w:r>
      <w:r w:rsidR="0029164D" w:rsidRPr="002D07D7">
        <w:rPr>
          <w:rFonts w:ascii="Times New Roman" w:hAnsi="Times New Roman" w:cs="Times New Roman"/>
          <w:lang w:val="de-DE"/>
        </w:rPr>
        <w:t>Die Distanz AC = e soll um die 8</w:t>
      </w:r>
      <w:r w:rsidRPr="002D07D7">
        <w:rPr>
          <w:rFonts w:ascii="Times New Roman" w:hAnsi="Times New Roman" w:cs="Times New Roman"/>
          <w:lang w:val="de-DE"/>
        </w:rPr>
        <w:t>0 cm betragen.</w:t>
      </w:r>
    </w:p>
    <w:p w14:paraId="06C91691" w14:textId="77777777" w:rsidR="00B27EB4" w:rsidRPr="002D07D7" w:rsidRDefault="00B27EB4" w:rsidP="00B27EB4">
      <w:pPr>
        <w:spacing w:line="276" w:lineRule="auto"/>
        <w:jc w:val="both"/>
        <w:rPr>
          <w:rFonts w:ascii="Times New Roman" w:hAnsi="Times New Roman" w:cs="Times New Roman"/>
          <w:sz w:val="18"/>
          <w:lang w:val="de-DE"/>
        </w:rPr>
      </w:pPr>
    </w:p>
    <w:p w14:paraId="7F29941F" w14:textId="77777777" w:rsidR="00B27EB4" w:rsidRPr="002D07D7" w:rsidRDefault="00B27EB4" w:rsidP="00B27EB4">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Schaut man durch das Gitter auf die Lampe, so sieht man, hinter dem Maßstab, einerseits die helle Lampe, und anderseits links und rechts davon farbige Bilder der Lampe. Da die Lampe vertikal aufgestellt ist und dazu auch noch ziemlich dünn ist, sieht man praktisch Striche. Der zentrale helle Strich der Lampe besteht aus dem ganzen Licht, das von der Lampe ausgestrahlt wird. Die farbigen Striche bestehen aus Licht von nur einer einzigen Wellenlänge. Je nach Wellenlänge tritt dieses Licht aus einer anderen Richtung in unser Auge. </w:t>
      </w:r>
    </w:p>
    <w:p w14:paraId="6B737657" w14:textId="77777777" w:rsidR="00B27EB4" w:rsidRPr="002D07D7" w:rsidRDefault="00B27EB4" w:rsidP="00B27EB4">
      <w:pPr>
        <w:spacing w:line="276" w:lineRule="auto"/>
        <w:jc w:val="both"/>
        <w:rPr>
          <w:rFonts w:ascii="Times New Roman" w:hAnsi="Times New Roman" w:cs="Times New Roman"/>
          <w:sz w:val="18"/>
          <w:lang w:val="de-DE"/>
        </w:rPr>
      </w:pPr>
    </w:p>
    <w:p w14:paraId="792475D3" w14:textId="77777777" w:rsidR="00B27EB4" w:rsidRPr="002D07D7" w:rsidRDefault="00B27EB4" w:rsidP="00B27EB4">
      <w:pPr>
        <w:spacing w:line="276" w:lineRule="auto"/>
        <w:jc w:val="both"/>
        <w:rPr>
          <w:rFonts w:ascii="Times New Roman" w:hAnsi="Times New Roman" w:cs="Times New Roman"/>
          <w:lang w:val="de-DE"/>
        </w:rPr>
      </w:pPr>
      <w:r w:rsidRPr="002D07D7">
        <w:rPr>
          <w:rFonts w:ascii="Times New Roman" w:hAnsi="Times New Roman" w:cs="Times New Roman"/>
          <w:lang w:val="de-DE"/>
        </w:rPr>
        <w:t>Um das zu verstehen, sollt ihr das Hintergrundwissen Dokument „Wie funktioniert eine Multispektralbrille?“ sorgfältig durchlesen. Schaut dabei durch das Gitter, die Multispektralfolie und die Multispektralbrille auf die Wasserstoff-Spektrallampe und auf die brennende Kerze.</w:t>
      </w:r>
    </w:p>
    <w:p w14:paraId="7AA87915" w14:textId="77777777" w:rsidR="00066464" w:rsidRPr="002D07D7" w:rsidRDefault="00066464" w:rsidP="00AE7B08">
      <w:pPr>
        <w:spacing w:line="276" w:lineRule="auto"/>
        <w:jc w:val="both"/>
        <w:rPr>
          <w:rFonts w:ascii="Times New Roman" w:hAnsi="Times New Roman" w:cs="Times New Roman"/>
          <w:sz w:val="18"/>
          <w:lang w:val="de-DE"/>
        </w:rPr>
      </w:pPr>
    </w:p>
    <w:p w14:paraId="77FB3FD3" w14:textId="37A8B502" w:rsidR="003C7273" w:rsidRPr="002D07D7" w:rsidRDefault="003C7273" w:rsidP="003C7273">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 xml:space="preserve">Verständnisfragen zum Dokument </w:t>
      </w:r>
    </w:p>
    <w:p w14:paraId="7CCC7244" w14:textId="2A6E8851" w:rsidR="003C7273" w:rsidRPr="002D07D7" w:rsidRDefault="003C7273" w:rsidP="003C7273">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0F1187" w:rsidRPr="002D07D7">
        <w:rPr>
          <w:rFonts w:ascii="Times New Roman" w:hAnsi="Times New Roman" w:cs="Times New Roman"/>
          <w:lang w:val="de-DE"/>
        </w:rPr>
        <w:t>5</w:t>
      </w:r>
      <w:r w:rsidRPr="002D07D7">
        <w:rPr>
          <w:rFonts w:ascii="Times New Roman" w:hAnsi="Times New Roman" w:cs="Times New Roman"/>
          <w:lang w:val="de-DE"/>
        </w:rPr>
        <w:t xml:space="preserve"> P.)</w:t>
      </w:r>
    </w:p>
    <w:p w14:paraId="6B3AE959" w14:textId="77777777" w:rsidR="003C7273" w:rsidRPr="002D07D7" w:rsidRDefault="003C7273" w:rsidP="00AE7B08">
      <w:pPr>
        <w:spacing w:line="276" w:lineRule="auto"/>
        <w:jc w:val="both"/>
        <w:rPr>
          <w:rFonts w:ascii="Times New Roman" w:hAnsi="Times New Roman" w:cs="Times New Roman"/>
          <w:sz w:val="18"/>
          <w:lang w:val="de-DE"/>
        </w:rPr>
      </w:pPr>
    </w:p>
    <w:p w14:paraId="1BCF8754" w14:textId="4FE9F0FB" w:rsidR="00B27EB4" w:rsidRPr="002D07D7" w:rsidRDefault="003C7273" w:rsidP="00AE7B08">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Zurück zum Versuch: Wenn </w:t>
      </w:r>
      <w:r w:rsidR="00A020F4" w:rsidRPr="002D07D7">
        <w:rPr>
          <w:rFonts w:ascii="Times New Roman" w:hAnsi="Times New Roman" w:cs="Times New Roman"/>
          <w:lang w:val="de-DE"/>
        </w:rPr>
        <w:t>ihr</w:t>
      </w:r>
      <w:r w:rsidR="00717B30" w:rsidRPr="002D07D7">
        <w:rPr>
          <w:rFonts w:ascii="Times New Roman" w:hAnsi="Times New Roman" w:cs="Times New Roman"/>
          <w:lang w:val="de-DE"/>
        </w:rPr>
        <w:t xml:space="preserve"> durch das Gitter schau</w:t>
      </w:r>
      <w:r w:rsidRPr="002D07D7">
        <w:rPr>
          <w:rFonts w:ascii="Times New Roman" w:hAnsi="Times New Roman" w:cs="Times New Roman"/>
          <w:lang w:val="de-DE"/>
        </w:rPr>
        <w:t xml:space="preserve">t, dann treffen vom Gitter ausgehende Lichtstrahlen in </w:t>
      </w:r>
      <w:r w:rsidR="00717B30" w:rsidRPr="002D07D7">
        <w:rPr>
          <w:rFonts w:ascii="Times New Roman" w:hAnsi="Times New Roman" w:cs="Times New Roman"/>
          <w:lang w:val="de-DE"/>
        </w:rPr>
        <w:t>euer</w:t>
      </w:r>
      <w:r w:rsidRPr="002D07D7">
        <w:rPr>
          <w:rFonts w:ascii="Times New Roman" w:hAnsi="Times New Roman" w:cs="Times New Roman"/>
          <w:lang w:val="de-DE"/>
        </w:rPr>
        <w:t xml:space="preserve"> Auge. Zum Beispiel der Lichtstrahl CD auf Abb. </w:t>
      </w:r>
      <w:r w:rsidR="00D93C61" w:rsidRPr="002D07D7">
        <w:rPr>
          <w:rFonts w:ascii="Times New Roman" w:hAnsi="Times New Roman" w:cs="Times New Roman"/>
          <w:lang w:val="de-DE"/>
        </w:rPr>
        <w:t>1</w:t>
      </w:r>
      <w:r w:rsidR="003D052B" w:rsidRPr="002D07D7">
        <w:rPr>
          <w:rFonts w:ascii="Times New Roman" w:hAnsi="Times New Roman" w:cs="Times New Roman"/>
          <w:lang w:val="de-DE"/>
        </w:rPr>
        <w:t>4</w:t>
      </w:r>
      <w:r w:rsidRPr="002D07D7">
        <w:rPr>
          <w:rFonts w:ascii="Times New Roman" w:hAnsi="Times New Roman" w:cs="Times New Roman"/>
          <w:lang w:val="de-DE"/>
        </w:rPr>
        <w:t>: es ist der von der Lampe emittierte Lichtstrahl A</w:t>
      </w:r>
      <w:r w:rsidR="00014B62" w:rsidRPr="002D07D7">
        <w:rPr>
          <w:rFonts w:ascii="Times New Roman" w:hAnsi="Times New Roman" w:cs="Times New Roman"/>
          <w:lang w:val="de-DE"/>
        </w:rPr>
        <w:t>C</w:t>
      </w:r>
      <w:r w:rsidRPr="002D07D7">
        <w:rPr>
          <w:rFonts w:ascii="Times New Roman" w:hAnsi="Times New Roman" w:cs="Times New Roman"/>
          <w:lang w:val="de-DE"/>
        </w:rPr>
        <w:t xml:space="preserve">, der ohne Ablenkung das Gitter durchquert hat. Oder der Lichtstrahl CE: er besteht aus dem farbigen Licht einer ganz bestimmten Wellenlänge λ. Du siehst diesen Lichtstrahl unter dem ganz bestimmten </w:t>
      </w:r>
      <w:r w:rsidRPr="002D07D7">
        <w:rPr>
          <w:rFonts w:ascii="Times New Roman" w:hAnsi="Times New Roman" w:cs="Times New Roman"/>
          <w:b/>
          <w:lang w:val="de-DE"/>
        </w:rPr>
        <w:t>Sehwinkel α</w:t>
      </w:r>
      <w:r w:rsidRPr="002D07D7">
        <w:rPr>
          <w:rFonts w:ascii="Times New Roman" w:hAnsi="Times New Roman" w:cs="Times New Roman"/>
          <w:lang w:val="de-DE"/>
        </w:rPr>
        <w:t xml:space="preserve">. </w:t>
      </w:r>
      <w:r w:rsidR="00415F63" w:rsidRPr="002D07D7">
        <w:rPr>
          <w:rFonts w:ascii="Times New Roman" w:hAnsi="Times New Roman" w:cs="Times New Roman"/>
          <w:lang w:val="de-DE"/>
        </w:rPr>
        <w:t>Ihr seht</w:t>
      </w:r>
      <w:r w:rsidRPr="002D07D7">
        <w:rPr>
          <w:rFonts w:ascii="Times New Roman" w:hAnsi="Times New Roman" w:cs="Times New Roman"/>
          <w:lang w:val="de-DE"/>
        </w:rPr>
        <w:t xml:space="preserve"> ihn so, wie wenn dieser Lichtstrahl von Punkt B ausgegangen wäre. Daher erscheint er vor der Markierung B!</w:t>
      </w:r>
    </w:p>
    <w:p w14:paraId="038754EC" w14:textId="77777777" w:rsidR="00B27EB4" w:rsidRPr="002D07D7" w:rsidRDefault="00B27EB4" w:rsidP="00AE7B08">
      <w:pPr>
        <w:spacing w:line="276" w:lineRule="auto"/>
        <w:jc w:val="both"/>
        <w:rPr>
          <w:rFonts w:ascii="Times New Roman" w:hAnsi="Times New Roman" w:cs="Times New Roman"/>
          <w:sz w:val="18"/>
          <w:lang w:val="de-DE"/>
        </w:rPr>
      </w:pPr>
    </w:p>
    <w:p w14:paraId="10A863DA" w14:textId="77777777" w:rsidR="006D049D" w:rsidRPr="002D07D7" w:rsidRDefault="006D049D" w:rsidP="006D049D">
      <w:pPr>
        <w:spacing w:line="276" w:lineRule="auto"/>
        <w:jc w:val="both"/>
        <w:rPr>
          <w:rFonts w:ascii="Times New Roman" w:hAnsi="Times New Roman" w:cs="Times New Roman"/>
          <w:lang w:val="de-DE"/>
        </w:rPr>
      </w:pPr>
      <w:r w:rsidRPr="002D07D7">
        <w:rPr>
          <w:rFonts w:ascii="Times New Roman" w:hAnsi="Times New Roman" w:cs="Times New Roman"/>
          <w:lang w:val="de-DE"/>
        </w:rPr>
        <w:t>Der Sehwinkel α lässt sich durch die Messung der Abstände AC und AB des rechtwinkligen Dreiecks (ABC) bestimmen.</w:t>
      </w:r>
    </w:p>
    <w:p w14:paraId="270B579F" w14:textId="77777777" w:rsidR="006D049D" w:rsidRPr="002D07D7" w:rsidRDefault="006D049D" w:rsidP="006D049D">
      <w:pPr>
        <w:spacing w:line="276" w:lineRule="auto"/>
        <w:jc w:val="both"/>
        <w:rPr>
          <w:rFonts w:ascii="Times New Roman" w:hAnsi="Times New Roman" w:cs="Times New Roman"/>
          <w:lang w:val="de-DE"/>
        </w:rPr>
      </w:pPr>
      <w:r w:rsidRPr="002D07D7">
        <w:rPr>
          <w:rFonts w:ascii="Times New Roman" w:hAnsi="Times New Roman" w:cs="Times New Roman"/>
          <w:lang w:val="de-DE"/>
        </w:rPr>
        <w:t xml:space="preserve">Das Licht der Wasserstoff-Spektrallampe besteht aus drei verschiedenen gut erkennbaren Wellenlängen, oder wie die Physiker sagen, aus drei </w:t>
      </w:r>
      <w:r w:rsidRPr="002D07D7">
        <w:rPr>
          <w:rFonts w:ascii="Times New Roman" w:hAnsi="Times New Roman" w:cs="Times New Roman"/>
          <w:b/>
          <w:lang w:val="de-DE"/>
        </w:rPr>
        <w:t>Spektral-Linien</w:t>
      </w:r>
      <w:r w:rsidRPr="002D07D7">
        <w:rPr>
          <w:rFonts w:ascii="Times New Roman" w:hAnsi="Times New Roman" w:cs="Times New Roman"/>
          <w:lang w:val="de-DE"/>
        </w:rPr>
        <w:t>.</w:t>
      </w:r>
    </w:p>
    <w:p w14:paraId="73ED073E" w14:textId="77777777" w:rsidR="00D93C61" w:rsidRPr="002D07D7" w:rsidRDefault="00D93C61" w:rsidP="006D049D">
      <w:pPr>
        <w:spacing w:line="276" w:lineRule="auto"/>
        <w:jc w:val="both"/>
        <w:rPr>
          <w:rFonts w:ascii="Times New Roman" w:hAnsi="Times New Roman" w:cs="Times New Roman"/>
          <w:sz w:val="18"/>
          <w:lang w:val="de-DE"/>
        </w:rPr>
      </w:pPr>
    </w:p>
    <w:p w14:paraId="7BDAB08A" w14:textId="1B1A4280" w:rsidR="001C5B71" w:rsidRPr="002D07D7" w:rsidRDefault="001C5B71" w:rsidP="000F1187">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 xml:space="preserve">Bestimmt für diese Spektrallinien, für einen bestimmten Abstand AC, die Abstände AB und berechnet daraus den Sehwinkel α. </w:t>
      </w:r>
      <w:r w:rsidR="0091100E" w:rsidRPr="002D07D7">
        <w:rPr>
          <w:rFonts w:ascii="Times New Roman" w:hAnsi="Times New Roman" w:cs="Times New Roman"/>
          <w:lang w:val="de-DE" w:eastAsia="en-US"/>
        </w:rPr>
        <w:t>(Siehe Joker</w:t>
      </w:r>
      <w:r w:rsidR="00314502" w:rsidRPr="002D07D7">
        <w:rPr>
          <w:rFonts w:ascii="Times New Roman" w:hAnsi="Times New Roman" w:cs="Times New Roman"/>
          <w:lang w:val="de-DE" w:eastAsia="en-US"/>
        </w:rPr>
        <w:t>!!!</w:t>
      </w:r>
      <w:r w:rsidR="0091100E" w:rsidRPr="002D07D7">
        <w:rPr>
          <w:rFonts w:ascii="Times New Roman" w:hAnsi="Times New Roman" w:cs="Times New Roman"/>
          <w:lang w:val="de-DE" w:eastAsia="en-US"/>
        </w:rPr>
        <w:t>)</w:t>
      </w:r>
    </w:p>
    <w:p w14:paraId="2AAFD43E" w14:textId="77777777" w:rsidR="001965CB" w:rsidRPr="002D07D7" w:rsidRDefault="0091100E" w:rsidP="0091100E">
      <w:pPr>
        <w:spacing w:line="264" w:lineRule="auto"/>
        <w:ind w:left="360" w:firstLine="207"/>
        <w:jc w:val="both"/>
        <w:rPr>
          <w:rFonts w:ascii="Times New Roman" w:hAnsi="Times New Roman" w:cs="Times New Roman"/>
          <w:lang w:val="de-DE" w:eastAsia="en-US"/>
        </w:rPr>
      </w:pPr>
      <w:r w:rsidRPr="002D07D7">
        <w:rPr>
          <w:rFonts w:ascii="Times New Roman" w:hAnsi="Times New Roman" w:cs="Times New Roman"/>
          <w:lang w:val="de-DE" w:eastAsia="en-US"/>
        </w:rPr>
        <w:t>Berechnet anschl</w:t>
      </w:r>
      <w:r w:rsidR="001965CB" w:rsidRPr="002D07D7">
        <w:rPr>
          <w:rFonts w:ascii="Times New Roman" w:hAnsi="Times New Roman" w:cs="Times New Roman"/>
          <w:lang w:val="de-DE" w:eastAsia="en-US"/>
        </w:rPr>
        <w:t>ießend jeweils die Wellenlänge und t</w:t>
      </w:r>
      <w:r w:rsidRPr="002D07D7">
        <w:rPr>
          <w:rFonts w:ascii="Times New Roman" w:hAnsi="Times New Roman" w:cs="Times New Roman"/>
          <w:lang w:val="de-DE" w:eastAsia="en-US"/>
        </w:rPr>
        <w:t xml:space="preserve">ragt alle </w:t>
      </w:r>
      <w:r w:rsidR="001965CB" w:rsidRPr="002D07D7">
        <w:rPr>
          <w:rFonts w:ascii="Times New Roman" w:hAnsi="Times New Roman" w:cs="Times New Roman"/>
          <w:lang w:val="de-DE" w:eastAsia="en-US"/>
        </w:rPr>
        <w:t xml:space="preserve">Resultate in die Tabelle ein. </w:t>
      </w:r>
      <w:r w:rsidR="001965CB" w:rsidRPr="002D07D7">
        <w:rPr>
          <w:rFonts w:ascii="Times New Roman" w:hAnsi="Times New Roman" w:cs="Times New Roman"/>
          <w:lang w:val="de-DE" w:eastAsia="en-US"/>
        </w:rPr>
        <w:tab/>
      </w:r>
    </w:p>
    <w:p w14:paraId="39463E05" w14:textId="77777777" w:rsidR="001965CB" w:rsidRPr="002D07D7" w:rsidRDefault="0091100E" w:rsidP="0091100E">
      <w:pPr>
        <w:spacing w:line="264" w:lineRule="auto"/>
        <w:ind w:left="360" w:firstLine="207"/>
        <w:jc w:val="both"/>
        <w:rPr>
          <w:rFonts w:ascii="Times New Roman" w:hAnsi="Times New Roman" w:cs="Times New Roman"/>
          <w:lang w:val="de-DE" w:eastAsia="en-US"/>
        </w:rPr>
      </w:pPr>
      <w:r w:rsidRPr="002D07D7">
        <w:rPr>
          <w:rFonts w:ascii="Times New Roman" w:hAnsi="Times New Roman" w:cs="Times New Roman"/>
          <w:lang w:val="de-DE" w:eastAsia="en-US"/>
        </w:rPr>
        <w:t xml:space="preserve">Lasst die Tabelle von einem Jurymitglied bewerten. Falsche Werte für die Wellenlänge werden </w:t>
      </w:r>
    </w:p>
    <w:p w14:paraId="621EB1EF" w14:textId="56C62247" w:rsidR="0091100E" w:rsidRPr="002D07D7" w:rsidRDefault="0091100E" w:rsidP="0091100E">
      <w:pPr>
        <w:spacing w:line="264" w:lineRule="auto"/>
        <w:ind w:left="360" w:firstLine="207"/>
        <w:jc w:val="both"/>
        <w:rPr>
          <w:rFonts w:ascii="Times New Roman" w:hAnsi="Times New Roman" w:cs="Times New Roman"/>
          <w:lang w:val="de-DE" w:eastAsia="en-US"/>
        </w:rPr>
      </w:pPr>
      <w:r w:rsidRPr="002D07D7">
        <w:rPr>
          <w:rFonts w:ascii="Times New Roman" w:hAnsi="Times New Roman" w:cs="Times New Roman"/>
          <w:lang w:val="de-DE" w:eastAsia="en-US"/>
        </w:rPr>
        <w:t>berichtigt, und ihr könnt den nachfolgenden Versuch mit den richtigen Werten durchführen.</w:t>
      </w:r>
    </w:p>
    <w:p w14:paraId="4E9D0D78" w14:textId="77777777" w:rsidR="0091100E" w:rsidRPr="002D07D7" w:rsidRDefault="0091100E" w:rsidP="0091100E">
      <w:pPr>
        <w:spacing w:line="264" w:lineRule="auto"/>
        <w:ind w:left="360" w:firstLine="207"/>
        <w:jc w:val="both"/>
        <w:rPr>
          <w:rFonts w:ascii="Times New Roman" w:hAnsi="Times New Roman" w:cs="Times New Roman"/>
          <w:lang w:val="de-DE"/>
        </w:rPr>
      </w:pPr>
      <w:r w:rsidRPr="002D07D7">
        <w:rPr>
          <w:lang w:val="de-DE"/>
        </w:rPr>
        <w:sym w:font="Wingdings 3" w:char="F061"/>
      </w:r>
      <w:r w:rsidRPr="002D07D7">
        <w:rPr>
          <w:rFonts w:ascii="Times New Roman" w:hAnsi="Times New Roman" w:cs="Times New Roman"/>
          <w:lang w:val="de-DE"/>
        </w:rPr>
        <w:t>Antwortbogen (9 P.)</w:t>
      </w:r>
    </w:p>
    <w:p w14:paraId="0D1D1334" w14:textId="77777777" w:rsidR="0091100E" w:rsidRPr="002D07D7" w:rsidRDefault="0091100E" w:rsidP="0091100E">
      <w:pPr>
        <w:spacing w:line="264" w:lineRule="auto"/>
        <w:jc w:val="both"/>
        <w:rPr>
          <w:rFonts w:ascii="Times New Roman" w:hAnsi="Times New Roman" w:cs="Times New Roman"/>
          <w:sz w:val="18"/>
          <w:lang w:val="de-DE" w:eastAsia="en-US"/>
        </w:rPr>
      </w:pPr>
    </w:p>
    <w:p w14:paraId="2B9300A2" w14:textId="77777777" w:rsidR="00B72F6C" w:rsidRPr="002D07D7" w:rsidRDefault="00B72F6C" w:rsidP="00B72F6C">
      <w:pPr>
        <w:shd w:val="clear" w:color="auto" w:fill="D9D9D9" w:themeFill="background1" w:themeFillShade="D9"/>
        <w:spacing w:line="276" w:lineRule="auto"/>
        <w:jc w:val="both"/>
        <w:rPr>
          <w:rFonts w:ascii="Times New Roman" w:hAnsi="Times New Roman" w:cs="Times New Roman"/>
          <w:b/>
          <w:lang w:val="de-DE"/>
        </w:rPr>
      </w:pPr>
      <w:r w:rsidRPr="002D07D7">
        <w:rPr>
          <w:rFonts w:ascii="Times New Roman" w:hAnsi="Times New Roman" w:cs="Times New Roman"/>
          <w:b/>
          <w:lang w:val="de-DE"/>
        </w:rPr>
        <w:sym w:font="Wingdings" w:char="F04A"/>
      </w:r>
      <w:r w:rsidRPr="002D07D7">
        <w:rPr>
          <w:rFonts w:ascii="Times New Roman" w:hAnsi="Times New Roman" w:cs="Times New Roman"/>
          <w:b/>
          <w:lang w:val="de-DE"/>
        </w:rPr>
        <w:t xml:space="preserve"> Joker</w:t>
      </w:r>
    </w:p>
    <w:p w14:paraId="418C17D9" w14:textId="77777777" w:rsidR="00B72F6C" w:rsidRPr="002D07D7" w:rsidRDefault="00B72F6C" w:rsidP="00B72F6C">
      <w:pPr>
        <w:spacing w:line="276" w:lineRule="auto"/>
        <w:jc w:val="both"/>
        <w:rPr>
          <w:rFonts w:ascii="Times New Roman" w:hAnsi="Times New Roman" w:cs="Times New Roman"/>
          <w:sz w:val="10"/>
          <w:szCs w:val="10"/>
          <w:lang w:val="de-DE"/>
        </w:rPr>
      </w:pPr>
    </w:p>
    <w:p w14:paraId="367BC73C" w14:textId="7D5EF0A8" w:rsidR="00B72F6C" w:rsidRPr="002D07D7" w:rsidRDefault="00B72F6C" w:rsidP="00B72F6C">
      <w:pPr>
        <w:spacing w:line="276" w:lineRule="auto"/>
        <w:jc w:val="both"/>
        <w:rPr>
          <w:rFonts w:ascii="Times New Roman" w:hAnsi="Times New Roman" w:cs="Times New Roman"/>
          <w:lang w:val="de-DE"/>
        </w:rPr>
      </w:pPr>
      <w:r w:rsidRPr="002D07D7">
        <w:rPr>
          <w:rFonts w:ascii="Times New Roman" w:hAnsi="Times New Roman" w:cs="Times New Roman"/>
          <w:lang w:val="de-DE"/>
        </w:rPr>
        <w:t>Formel zur Berechnung des Sehwinkels: Ein Jurymitglied fragen.</w:t>
      </w:r>
    </w:p>
    <w:p w14:paraId="459715C0" w14:textId="3976774E" w:rsidR="00B72F6C" w:rsidRPr="002D07D7" w:rsidRDefault="00B72F6C" w:rsidP="00B72F6C">
      <w:pPr>
        <w:spacing w:line="264" w:lineRule="auto"/>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(Minuspunkte: -2 P.)</w:t>
      </w:r>
    </w:p>
    <w:p w14:paraId="3B8961B5" w14:textId="77777777" w:rsidR="006A2ACA" w:rsidRPr="002D07D7" w:rsidRDefault="006A2ACA" w:rsidP="00AE7B08">
      <w:pPr>
        <w:spacing w:line="276" w:lineRule="auto"/>
        <w:jc w:val="both"/>
        <w:rPr>
          <w:rFonts w:ascii="Times New Roman" w:hAnsi="Times New Roman" w:cs="Times New Roman"/>
          <w:sz w:val="18"/>
          <w:lang w:val="de-DE"/>
        </w:rPr>
      </w:pPr>
    </w:p>
    <w:p w14:paraId="6FA4E497" w14:textId="77777777" w:rsidR="009E4A7F" w:rsidRPr="002D07D7" w:rsidRDefault="009E4A7F" w:rsidP="00AE7B08">
      <w:pPr>
        <w:spacing w:line="276" w:lineRule="auto"/>
        <w:jc w:val="both"/>
        <w:rPr>
          <w:rFonts w:ascii="Times New Roman" w:hAnsi="Times New Roman" w:cs="Times New Roman"/>
          <w:sz w:val="18"/>
          <w:lang w:val="de-DE"/>
        </w:rPr>
      </w:pPr>
    </w:p>
    <w:p w14:paraId="3813ACC5" w14:textId="564C144D" w:rsidR="006D049D" w:rsidRPr="002D07D7" w:rsidRDefault="00B737DD" w:rsidP="006A2ACA">
      <w:pPr>
        <w:pStyle w:val="Paragraphedeliste"/>
        <w:numPr>
          <w:ilvl w:val="0"/>
          <w:numId w:val="20"/>
        </w:numPr>
        <w:spacing w:line="276" w:lineRule="auto"/>
        <w:jc w:val="both"/>
        <w:rPr>
          <w:rFonts w:ascii="Times New Roman" w:hAnsi="Times New Roman" w:cs="Times New Roman"/>
          <w:b/>
          <w:lang w:val="de-DE"/>
        </w:rPr>
      </w:pPr>
      <w:r w:rsidRPr="002D07D7">
        <w:rPr>
          <w:rFonts w:ascii="Times New Roman" w:hAnsi="Times New Roman" w:cs="Times New Roman"/>
          <w:b/>
          <w:lang w:val="de-DE"/>
        </w:rPr>
        <w:t>Analyse der Struktur einer Multispektralfolie (Multispektralbrille)</w:t>
      </w:r>
    </w:p>
    <w:p w14:paraId="22BE8615" w14:textId="77777777" w:rsidR="009E4A7F" w:rsidRPr="002D07D7" w:rsidRDefault="009E4A7F" w:rsidP="009E4A7F">
      <w:pPr>
        <w:spacing w:line="264" w:lineRule="auto"/>
        <w:jc w:val="both"/>
        <w:rPr>
          <w:rFonts w:ascii="Times New Roman" w:hAnsi="Times New Roman" w:cs="Times New Roman"/>
          <w:sz w:val="10"/>
          <w:lang w:val="de-DE" w:eastAsia="en-US"/>
        </w:rPr>
      </w:pPr>
    </w:p>
    <w:p w14:paraId="236DE8F3" w14:textId="046F4F36" w:rsidR="006D049D" w:rsidRPr="002D07D7" w:rsidRDefault="00B737DD" w:rsidP="00B737DD">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 xml:space="preserve">Mithilfe der nun bekannten Wellenlängen des Lichts der Wasserstoff-Lampe sollt ihr für die Multispektralfolie die Linienzahl pro Millimeter bestimmen. </w:t>
      </w:r>
      <w:r w:rsidRPr="002D07D7">
        <w:rPr>
          <w:rFonts w:ascii="Times New Roman" w:hAnsi="Times New Roman" w:cs="Times New Roman"/>
          <w:lang w:val="de-DE" w:eastAsia="en-US"/>
        </w:rPr>
        <w:tab/>
      </w:r>
      <w:r w:rsidRPr="002D07D7">
        <w:rPr>
          <w:rFonts w:ascii="Times New Roman" w:hAnsi="Times New Roman" w:cs="Times New Roman"/>
          <w:lang w:val="de-DE" w:eastAsia="en-US"/>
        </w:rPr>
        <w:br/>
        <w:t>Übrigens ist diese Anzahl in den beid</w:t>
      </w:r>
      <w:r w:rsidR="009B5A5E" w:rsidRPr="002D07D7">
        <w:rPr>
          <w:rFonts w:ascii="Times New Roman" w:hAnsi="Times New Roman" w:cs="Times New Roman"/>
          <w:lang w:val="de-DE" w:eastAsia="en-US"/>
        </w:rPr>
        <w:t>en quer zu</w:t>
      </w:r>
      <w:r w:rsidRPr="002D07D7">
        <w:rPr>
          <w:rFonts w:ascii="Times New Roman" w:hAnsi="Times New Roman" w:cs="Times New Roman"/>
          <w:lang w:val="de-DE" w:eastAsia="en-US"/>
        </w:rPr>
        <w:t>einander stehenden Richtungen die Gleiche.</w:t>
      </w:r>
    </w:p>
    <w:p w14:paraId="4A8E732A" w14:textId="36BAE9F4" w:rsidR="00314128" w:rsidRPr="002D07D7" w:rsidRDefault="00314128" w:rsidP="001965CB">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0F1187" w:rsidRPr="002D07D7">
        <w:rPr>
          <w:rFonts w:ascii="Times New Roman" w:hAnsi="Times New Roman" w:cs="Times New Roman"/>
          <w:lang w:val="de-DE"/>
        </w:rPr>
        <w:t>8</w:t>
      </w:r>
      <w:r w:rsidRPr="002D07D7">
        <w:rPr>
          <w:rFonts w:ascii="Times New Roman" w:hAnsi="Times New Roman" w:cs="Times New Roman"/>
          <w:lang w:val="de-DE"/>
        </w:rPr>
        <w:t xml:space="preserve"> P.)</w:t>
      </w:r>
      <w:r w:rsidRPr="002D07D7">
        <w:rPr>
          <w:rFonts w:ascii="Times New Roman" w:hAnsi="Times New Roman" w:cs="Times New Roman"/>
          <w:lang w:val="de-DE"/>
        </w:rPr>
        <w:br w:type="page"/>
      </w:r>
    </w:p>
    <w:p w14:paraId="614DE5B0" w14:textId="23E273F0" w:rsidR="006D049D" w:rsidRPr="002D07D7" w:rsidRDefault="009E4A7F" w:rsidP="009E4A7F">
      <w:pPr>
        <w:pStyle w:val="Paragraphedeliste"/>
        <w:numPr>
          <w:ilvl w:val="0"/>
          <w:numId w:val="20"/>
        </w:numPr>
        <w:spacing w:line="276" w:lineRule="auto"/>
        <w:jc w:val="both"/>
        <w:rPr>
          <w:rFonts w:ascii="Times New Roman" w:hAnsi="Times New Roman" w:cs="Times New Roman"/>
          <w:b/>
          <w:lang w:val="de-DE"/>
        </w:rPr>
      </w:pPr>
      <w:r w:rsidRPr="002D07D7">
        <w:rPr>
          <w:rFonts w:ascii="Times New Roman" w:hAnsi="Times New Roman" w:cs="Times New Roman"/>
          <w:b/>
          <w:lang w:val="de-DE"/>
        </w:rPr>
        <w:t>Interpretation des Schillerns einer Pfauenfeder</w:t>
      </w:r>
    </w:p>
    <w:p w14:paraId="0ED8F5B1" w14:textId="55746B8F" w:rsidR="009E4A7F" w:rsidRPr="002D07D7" w:rsidRDefault="009E4A7F" w:rsidP="00D93C61">
      <w:pPr>
        <w:spacing w:line="276" w:lineRule="auto"/>
        <w:jc w:val="both"/>
        <w:rPr>
          <w:rFonts w:ascii="Times New Roman" w:hAnsi="Times New Roman" w:cs="Times New Roman"/>
          <w:lang w:val="de-DE"/>
        </w:rPr>
      </w:pPr>
      <w:r w:rsidRPr="002D07D7">
        <w:rPr>
          <w:rFonts w:ascii="Helvetica" w:hAnsi="Helvetica" w:cs="Helvetica"/>
          <w:noProof/>
        </w:rPr>
        <w:drawing>
          <wp:anchor distT="0" distB="0" distL="114300" distR="114300" simplePos="0" relativeHeight="251753472" behindDoc="0" locked="0" layoutInCell="1" allowOverlap="1" wp14:anchorId="4BD4150B" wp14:editId="22EE94EE">
            <wp:simplePos x="0" y="0"/>
            <wp:positionH relativeFrom="column">
              <wp:posOffset>4343400</wp:posOffset>
            </wp:positionH>
            <wp:positionV relativeFrom="paragraph">
              <wp:posOffset>27305</wp:posOffset>
            </wp:positionV>
            <wp:extent cx="2109470" cy="2628900"/>
            <wp:effectExtent l="0" t="0" r="0" b="12700"/>
            <wp:wrapSquare wrapText="bothSides"/>
            <wp:docPr id="314"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2109470" cy="2628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07D7">
        <w:rPr>
          <w:rFonts w:ascii="Times New Roman" w:hAnsi="Times New Roman" w:cs="Times New Roman"/>
          <w:lang w:val="de-DE"/>
        </w:rPr>
        <w:t xml:space="preserve">Je nachdem mit welchem Sehwinkel ihr auf die Pfauenfeder schaut, seht ihr unterschiedliche Farben. Diese Farben entstehen genau wie beim Gitter durch die </w:t>
      </w:r>
      <w:r w:rsidRPr="002D07D7">
        <w:rPr>
          <w:rFonts w:ascii="Times New Roman" w:hAnsi="Times New Roman" w:cs="Times New Roman"/>
          <w:b/>
          <w:lang w:val="de-DE"/>
        </w:rPr>
        <w:t>Struktur der Oberfläche</w:t>
      </w:r>
      <w:r w:rsidRPr="002D07D7">
        <w:rPr>
          <w:rFonts w:ascii="Times New Roman" w:hAnsi="Times New Roman" w:cs="Times New Roman"/>
          <w:lang w:val="de-DE"/>
        </w:rPr>
        <w:t xml:space="preserve">. Allerdings mit dem Unterschied, dass das Licht das Gitter durchquert, die Feder das Licht jedoch reflektiert. </w:t>
      </w:r>
    </w:p>
    <w:p w14:paraId="34563B3A" w14:textId="77777777" w:rsidR="009E4A7F" w:rsidRPr="002D07D7" w:rsidRDefault="009E4A7F" w:rsidP="009E4A7F">
      <w:pPr>
        <w:spacing w:line="276" w:lineRule="auto"/>
        <w:jc w:val="both"/>
        <w:rPr>
          <w:rFonts w:ascii="Times New Roman" w:hAnsi="Times New Roman" w:cs="Times New Roman"/>
          <w:lang w:val="de-DE"/>
        </w:rPr>
      </w:pPr>
    </w:p>
    <w:p w14:paraId="6B2AF530" w14:textId="77777777" w:rsidR="009E4A7F" w:rsidRPr="002D07D7" w:rsidRDefault="009E4A7F" w:rsidP="009E4A7F">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Schaut euch die Feder aus allen Blickwinkeln genau an, und notiert eure Beobachtungen über das Erscheinen der unterschiedlichen Farben.</w:t>
      </w:r>
    </w:p>
    <w:p w14:paraId="2F7951BE" w14:textId="77777777" w:rsidR="009E4A7F" w:rsidRPr="002D07D7" w:rsidRDefault="009E4A7F" w:rsidP="009E4A7F">
      <w:pPr>
        <w:spacing w:line="264" w:lineRule="auto"/>
        <w:jc w:val="both"/>
        <w:rPr>
          <w:rFonts w:ascii="Times New Roman" w:hAnsi="Times New Roman" w:cs="Times New Roman"/>
          <w:sz w:val="10"/>
          <w:szCs w:val="10"/>
          <w:lang w:val="de-DE" w:eastAsia="en-US"/>
        </w:rPr>
      </w:pPr>
    </w:p>
    <w:p w14:paraId="5C41C269" w14:textId="527C2435" w:rsidR="009E4A7F" w:rsidRPr="002D07D7" w:rsidRDefault="009E4A7F" w:rsidP="009E4A7F">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Gebt nun die wissenschaftliche Interpretation für das Beobachten der unterschiedlichen Farben an.</w:t>
      </w:r>
    </w:p>
    <w:p w14:paraId="43EABAB2" w14:textId="0DACEB77" w:rsidR="009E4A7F" w:rsidRPr="002D07D7" w:rsidRDefault="009E4A7F" w:rsidP="009E4A7F">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0F1187" w:rsidRPr="002D07D7">
        <w:rPr>
          <w:rFonts w:ascii="Times New Roman" w:hAnsi="Times New Roman" w:cs="Times New Roman"/>
          <w:lang w:val="de-DE"/>
        </w:rPr>
        <w:t>2</w:t>
      </w:r>
      <w:r w:rsidRPr="002D07D7">
        <w:rPr>
          <w:rFonts w:ascii="Times New Roman" w:hAnsi="Times New Roman" w:cs="Times New Roman"/>
          <w:lang w:val="de-DE"/>
        </w:rPr>
        <w:t>+</w:t>
      </w:r>
      <w:r w:rsidR="000F1187" w:rsidRPr="002D07D7">
        <w:rPr>
          <w:rFonts w:ascii="Times New Roman" w:hAnsi="Times New Roman" w:cs="Times New Roman"/>
          <w:lang w:val="de-DE"/>
        </w:rPr>
        <w:t>2</w:t>
      </w:r>
      <w:r w:rsidRPr="002D07D7">
        <w:rPr>
          <w:rFonts w:ascii="Times New Roman" w:hAnsi="Times New Roman" w:cs="Times New Roman"/>
          <w:lang w:val="de-DE"/>
        </w:rPr>
        <w:t xml:space="preserve"> P.)</w:t>
      </w:r>
    </w:p>
    <w:p w14:paraId="3851D31C" w14:textId="77777777" w:rsidR="009E4A7F" w:rsidRPr="002D07D7" w:rsidRDefault="009E4A7F" w:rsidP="009E4A7F">
      <w:pPr>
        <w:spacing w:line="276" w:lineRule="auto"/>
        <w:jc w:val="right"/>
        <w:rPr>
          <w:rFonts w:ascii="Times New Roman" w:hAnsi="Times New Roman" w:cs="Times New Roman"/>
          <w:b/>
          <w:sz w:val="20"/>
          <w:lang w:val="de-DE"/>
        </w:rPr>
      </w:pPr>
      <w:r w:rsidRPr="002D07D7">
        <w:rPr>
          <w:rFonts w:ascii="Times New Roman" w:hAnsi="Times New Roman" w:cs="Times New Roman"/>
          <w:b/>
          <w:sz w:val="20"/>
          <w:lang w:val="de-DE"/>
        </w:rPr>
        <w:t>Abb. 15: Pfauenfeder</w:t>
      </w:r>
    </w:p>
    <w:p w14:paraId="7095A7C3" w14:textId="77777777" w:rsidR="009E4A7F" w:rsidRPr="002D07D7" w:rsidRDefault="009E4A7F" w:rsidP="00AE7B08">
      <w:pPr>
        <w:spacing w:line="276" w:lineRule="auto"/>
        <w:jc w:val="both"/>
        <w:rPr>
          <w:rFonts w:ascii="Times New Roman" w:hAnsi="Times New Roman" w:cs="Times New Roman"/>
          <w:lang w:val="de-DE"/>
        </w:rPr>
      </w:pPr>
    </w:p>
    <w:p w14:paraId="3F824FF5" w14:textId="77777777" w:rsidR="009E4A7F" w:rsidRPr="002D07D7" w:rsidRDefault="009E4A7F" w:rsidP="00AE7B08">
      <w:pPr>
        <w:spacing w:line="276" w:lineRule="auto"/>
        <w:jc w:val="both"/>
        <w:rPr>
          <w:rFonts w:ascii="Times New Roman" w:hAnsi="Times New Roman" w:cs="Times New Roman"/>
          <w:lang w:val="de-DE"/>
        </w:rPr>
      </w:pPr>
    </w:p>
    <w:p w14:paraId="75DE3BC3" w14:textId="29F3445E" w:rsidR="009E4A7F" w:rsidRPr="002D07D7" w:rsidRDefault="009E4A7F" w:rsidP="009E4A7F">
      <w:pPr>
        <w:pStyle w:val="Paragraphedeliste"/>
        <w:numPr>
          <w:ilvl w:val="0"/>
          <w:numId w:val="20"/>
        </w:numPr>
        <w:spacing w:line="276" w:lineRule="auto"/>
        <w:jc w:val="both"/>
        <w:rPr>
          <w:rFonts w:ascii="Times New Roman" w:hAnsi="Times New Roman" w:cs="Times New Roman"/>
          <w:b/>
          <w:lang w:val="de-DE"/>
        </w:rPr>
      </w:pPr>
      <w:r w:rsidRPr="002D07D7">
        <w:rPr>
          <w:rFonts w:ascii="Times New Roman" w:hAnsi="Times New Roman" w:cs="Times New Roman"/>
          <w:b/>
          <w:lang w:val="de-DE"/>
        </w:rPr>
        <w:t xml:space="preserve">Nanostruktur der Schuppen des Morphofalters </w:t>
      </w:r>
      <w:r w:rsidRPr="002D07D7">
        <w:rPr>
          <w:rFonts w:ascii="Times New Roman" w:hAnsi="Times New Roman" w:cs="Times New Roman"/>
          <w:b/>
          <w:i/>
          <w:lang w:val="de-DE"/>
        </w:rPr>
        <w:t>Morpho rhetenor</w:t>
      </w:r>
      <w:r w:rsidRPr="002D07D7">
        <w:rPr>
          <w:rFonts w:ascii="Times New Roman" w:hAnsi="Times New Roman" w:cs="Times New Roman"/>
          <w:b/>
          <w:lang w:val="de-DE"/>
        </w:rPr>
        <w:t xml:space="preserve"> </w:t>
      </w:r>
      <w:r w:rsidRPr="002D07D7">
        <w:rPr>
          <w:rFonts w:ascii="Times New Roman" w:hAnsi="Times New Roman" w:cs="Times New Roman"/>
          <w:lang w:val="de-DE"/>
        </w:rPr>
        <w:t>(Br. Guyana)</w:t>
      </w:r>
    </w:p>
    <w:p w14:paraId="69A79BC0" w14:textId="77777777" w:rsidR="009E4A7F" w:rsidRPr="002D07D7" w:rsidRDefault="009E4A7F" w:rsidP="009E4A7F">
      <w:pPr>
        <w:spacing w:line="276" w:lineRule="auto"/>
        <w:jc w:val="both"/>
        <w:rPr>
          <w:rFonts w:ascii="Times New Roman" w:hAnsi="Times New Roman" w:cs="Times New Roman"/>
          <w:lang w:val="de-DE"/>
        </w:rPr>
      </w:pPr>
      <w:r w:rsidRPr="002D07D7">
        <w:rPr>
          <w:rFonts w:ascii="Times New Roman" w:hAnsi="Times New Roman" w:cs="Times New Roman"/>
          <w:lang w:val="de-DE"/>
        </w:rPr>
        <w:t>Dieser blaue Morphofalter beeindruckt wegen seiner besonders schimmernden blauen Farbe. Sie entsteht aufgrund der Abstände und der Dicke der einzelnen Lamellen (Abb. 16).</w:t>
      </w:r>
    </w:p>
    <w:p w14:paraId="054235AF" w14:textId="2E9A1A03" w:rsidR="009E4A7F" w:rsidRPr="002D07D7" w:rsidRDefault="009E4A7F" w:rsidP="009E4A7F">
      <w:pPr>
        <w:spacing w:line="276" w:lineRule="auto"/>
        <w:jc w:val="center"/>
        <w:rPr>
          <w:rFonts w:ascii="Times New Roman" w:hAnsi="Times New Roman" w:cs="Times New Roman"/>
          <w:lang w:val="de-DE"/>
        </w:rPr>
      </w:pPr>
      <w:r w:rsidRPr="002D07D7">
        <w:rPr>
          <w:rFonts w:ascii="Times New Roman" w:hAnsi="Times New Roman" w:cs="Times New Roman"/>
          <w:noProof/>
        </w:rPr>
        <w:drawing>
          <wp:inline distT="0" distB="0" distL="0" distR="0" wp14:anchorId="368D8AE5" wp14:editId="180915ED">
            <wp:extent cx="6442904" cy="2037683"/>
            <wp:effectExtent l="0" t="0" r="8890" b="0"/>
            <wp:docPr id="315" name="Image 315" descr="Macintosh HD:Users:liss_weber:Desktop:Bildschirmfoto 2016-02-03 um 23.47.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liss_weber:Desktop:Bildschirmfoto 2016-02-03 um 23.47.27.png"/>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6442904" cy="2037683"/>
                    </a:xfrm>
                    <a:prstGeom prst="rect">
                      <a:avLst/>
                    </a:prstGeom>
                    <a:noFill/>
                    <a:ln>
                      <a:noFill/>
                    </a:ln>
                  </pic:spPr>
                </pic:pic>
              </a:graphicData>
            </a:graphic>
          </wp:inline>
        </w:drawing>
      </w:r>
    </w:p>
    <w:p w14:paraId="05BE2C75" w14:textId="0A001C0D" w:rsidR="009E4A7F" w:rsidRPr="002D07D7" w:rsidRDefault="009E4A7F" w:rsidP="009E4A7F">
      <w:pPr>
        <w:spacing w:line="276" w:lineRule="auto"/>
        <w:jc w:val="center"/>
        <w:rPr>
          <w:rFonts w:ascii="Times New Roman" w:hAnsi="Times New Roman" w:cs="Times New Roman"/>
          <w:b/>
          <w:sz w:val="20"/>
          <w:lang w:val="de-DE"/>
        </w:rPr>
      </w:pPr>
      <w:r w:rsidRPr="002D07D7">
        <w:rPr>
          <w:rFonts w:ascii="Times New Roman" w:hAnsi="Times New Roman" w:cs="Times New Roman"/>
          <w:b/>
          <w:sz w:val="20"/>
          <w:lang w:val="de-DE"/>
        </w:rPr>
        <w:t>Abb. 16: Die Flügel des Morphofalters bestehen aus lauter Schuppen, die eine bäumchenartige Struktur von Lamellen aufweisen. Das einfallende Licht wird an diesen Strukturen mehrfach reflektiert.</w:t>
      </w:r>
    </w:p>
    <w:p w14:paraId="6BBC2C37" w14:textId="77777777" w:rsidR="009E4A7F" w:rsidRPr="002D07D7" w:rsidRDefault="009E4A7F" w:rsidP="00AE7B08">
      <w:pPr>
        <w:spacing w:line="276" w:lineRule="auto"/>
        <w:jc w:val="both"/>
        <w:rPr>
          <w:rFonts w:ascii="Times New Roman" w:hAnsi="Times New Roman" w:cs="Times New Roman"/>
          <w:sz w:val="14"/>
          <w:lang w:val="de-DE"/>
        </w:rPr>
      </w:pPr>
    </w:p>
    <w:p w14:paraId="2CF91E29" w14:textId="73E7988B" w:rsidR="009E4A7F" w:rsidRPr="002D07D7" w:rsidRDefault="00544F77" w:rsidP="009E4A7F">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Bei senkrecht zu den Lamellen einfallendem Licht hat das blaue reflektierte Licht, das sich durch Überlagerung verstärkt, eine Wellenlänge von 480 nm. Bestimmt mithilfe dieser Angaben den Abstand der Lamellen. (Erklärt eure Überlegungen.)</w:t>
      </w:r>
    </w:p>
    <w:p w14:paraId="247E2D6B" w14:textId="3DD1E623" w:rsidR="009E4A7F" w:rsidRPr="002D07D7" w:rsidRDefault="009E4A7F" w:rsidP="009E4A7F">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0F1187" w:rsidRPr="002D07D7">
        <w:rPr>
          <w:rFonts w:ascii="Times New Roman" w:hAnsi="Times New Roman" w:cs="Times New Roman"/>
          <w:lang w:val="de-DE"/>
        </w:rPr>
        <w:t>2</w:t>
      </w:r>
      <w:r w:rsidRPr="002D07D7">
        <w:rPr>
          <w:rFonts w:ascii="Times New Roman" w:hAnsi="Times New Roman" w:cs="Times New Roman"/>
          <w:lang w:val="de-DE"/>
        </w:rPr>
        <w:t xml:space="preserve"> P.)</w:t>
      </w:r>
    </w:p>
    <w:p w14:paraId="6C06DF30" w14:textId="111EA9D2" w:rsidR="009E4A7F" w:rsidRPr="002D07D7" w:rsidRDefault="00544F77" w:rsidP="00AE7B08">
      <w:pPr>
        <w:spacing w:line="276" w:lineRule="auto"/>
        <w:jc w:val="both"/>
        <w:rPr>
          <w:rFonts w:ascii="Times New Roman" w:hAnsi="Times New Roman" w:cs="Times New Roman"/>
          <w:lang w:val="de-DE"/>
        </w:rPr>
      </w:pPr>
      <w:r w:rsidRPr="002D07D7">
        <w:rPr>
          <w:rFonts w:eastAsia="Times New Roman" w:cs="Times New Roman"/>
          <w:noProof/>
        </w:rPr>
        <w:drawing>
          <wp:anchor distT="0" distB="0" distL="114300" distR="114300" simplePos="0" relativeHeight="251755520" behindDoc="0" locked="0" layoutInCell="1" allowOverlap="1" wp14:anchorId="59A02EF4" wp14:editId="3EA4BE71">
            <wp:simplePos x="0" y="0"/>
            <wp:positionH relativeFrom="column">
              <wp:posOffset>4572000</wp:posOffset>
            </wp:positionH>
            <wp:positionV relativeFrom="paragraph">
              <wp:posOffset>89535</wp:posOffset>
            </wp:positionV>
            <wp:extent cx="1882775" cy="1680210"/>
            <wp:effectExtent l="0" t="0" r="0" b="0"/>
            <wp:wrapSquare wrapText="bothSides"/>
            <wp:docPr id="316" name="Picture 9" descr="morpho zephyri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pho zephyritis.jpg"/>
                    <pic:cNvPicPr/>
                  </pic:nvPicPr>
                  <pic:blipFill>
                    <a:blip r:embed="rId50" cstate="print"/>
                    <a:stretch>
                      <a:fillRect/>
                    </a:stretch>
                  </pic:blipFill>
                  <pic:spPr>
                    <a:xfrm>
                      <a:off x="0" y="0"/>
                      <a:ext cx="1882775" cy="1680210"/>
                    </a:xfrm>
                    <a:prstGeom prst="rect">
                      <a:avLst/>
                    </a:prstGeom>
                  </pic:spPr>
                </pic:pic>
              </a:graphicData>
            </a:graphic>
          </wp:anchor>
        </w:drawing>
      </w:r>
    </w:p>
    <w:p w14:paraId="07171643" w14:textId="55C8BD9A" w:rsidR="009E4A7F" w:rsidRPr="002D07D7" w:rsidRDefault="009E4A7F" w:rsidP="00AE7B08">
      <w:pPr>
        <w:spacing w:line="276" w:lineRule="auto"/>
        <w:jc w:val="both"/>
        <w:rPr>
          <w:rFonts w:ascii="Times New Roman" w:hAnsi="Times New Roman" w:cs="Times New Roman"/>
          <w:lang w:val="de-DE"/>
        </w:rPr>
      </w:pPr>
    </w:p>
    <w:p w14:paraId="5EAD1B8A" w14:textId="434CA33E" w:rsidR="009E4A7F" w:rsidRPr="002D07D7" w:rsidRDefault="009E4A7F" w:rsidP="009E4A7F">
      <w:pPr>
        <w:pStyle w:val="Paragraphedeliste"/>
        <w:numPr>
          <w:ilvl w:val="0"/>
          <w:numId w:val="20"/>
        </w:numPr>
        <w:spacing w:line="276" w:lineRule="auto"/>
        <w:jc w:val="both"/>
        <w:rPr>
          <w:rFonts w:ascii="Times New Roman" w:hAnsi="Times New Roman" w:cs="Times New Roman"/>
          <w:b/>
          <w:lang w:val="de-DE"/>
        </w:rPr>
      </w:pPr>
      <w:r w:rsidRPr="002D07D7">
        <w:rPr>
          <w:rFonts w:ascii="Times New Roman" w:hAnsi="Times New Roman" w:cs="Times New Roman"/>
          <w:b/>
          <w:lang w:val="de-DE"/>
        </w:rPr>
        <w:t xml:space="preserve">Schillerfarben des </w:t>
      </w:r>
      <w:r w:rsidRPr="002D07D7">
        <w:rPr>
          <w:rFonts w:ascii="Times New Roman" w:hAnsi="Times New Roman" w:cs="Times New Roman"/>
          <w:b/>
          <w:i/>
          <w:lang w:val="de-DE"/>
        </w:rPr>
        <w:t>Morpho zephyritis</w:t>
      </w:r>
      <w:r w:rsidRPr="002D07D7">
        <w:rPr>
          <w:rFonts w:ascii="Times New Roman" w:hAnsi="Times New Roman" w:cs="Times New Roman"/>
          <w:b/>
          <w:lang w:val="de-DE"/>
        </w:rPr>
        <w:t xml:space="preserve"> </w:t>
      </w:r>
      <w:r w:rsidRPr="002D07D7">
        <w:rPr>
          <w:rFonts w:ascii="Times New Roman" w:hAnsi="Times New Roman" w:cs="Times New Roman"/>
          <w:lang w:val="de-DE"/>
        </w:rPr>
        <w:t>(Peru)</w:t>
      </w:r>
    </w:p>
    <w:p w14:paraId="32065493" w14:textId="7F82808F" w:rsidR="009E4A7F" w:rsidRPr="002D07D7" w:rsidRDefault="009E4A7F" w:rsidP="009E4A7F">
      <w:pPr>
        <w:pStyle w:val="Paragraphedeliste"/>
        <w:numPr>
          <w:ilvl w:val="0"/>
          <w:numId w:val="25"/>
        </w:numPr>
        <w:spacing w:line="264" w:lineRule="auto"/>
        <w:ind w:left="567" w:hanging="567"/>
        <w:jc w:val="both"/>
        <w:rPr>
          <w:rFonts w:ascii="Times New Roman" w:hAnsi="Times New Roman" w:cs="Times New Roman"/>
          <w:lang w:val="de-DE" w:eastAsia="en-US"/>
        </w:rPr>
      </w:pPr>
      <w:r w:rsidRPr="002D07D7">
        <w:rPr>
          <w:rFonts w:ascii="Times New Roman" w:hAnsi="Times New Roman" w:cs="Times New Roman"/>
          <w:lang w:val="de-DE" w:eastAsia="en-US"/>
        </w:rPr>
        <w:t xml:space="preserve">Beobachtet die Flügel des helleren Morphofalters, </w:t>
      </w:r>
      <w:r w:rsidRPr="00A13211">
        <w:rPr>
          <w:rFonts w:ascii="Times New Roman" w:hAnsi="Times New Roman" w:cs="Times New Roman"/>
          <w:i/>
          <w:lang w:val="de-DE" w:eastAsia="en-US"/>
        </w:rPr>
        <w:t>Morpho zephyritis</w:t>
      </w:r>
      <w:r w:rsidRPr="002D07D7">
        <w:rPr>
          <w:rFonts w:ascii="Times New Roman" w:hAnsi="Times New Roman" w:cs="Times New Roman"/>
          <w:lang w:val="de-DE" w:eastAsia="en-US"/>
        </w:rPr>
        <w:t xml:space="preserve"> (Abb. 17), bei unterschiedlichen Winkeln des einfallendem Lichts. Wie verändert sich </w:t>
      </w:r>
      <w:r w:rsidR="00A13211">
        <w:rPr>
          <w:rFonts w:ascii="Times New Roman" w:hAnsi="Times New Roman" w:cs="Times New Roman"/>
          <w:lang w:val="de-DE" w:eastAsia="en-US"/>
        </w:rPr>
        <w:t xml:space="preserve">die </w:t>
      </w:r>
      <w:r w:rsidRPr="002D07D7">
        <w:rPr>
          <w:rFonts w:ascii="Times New Roman" w:hAnsi="Times New Roman" w:cs="Times New Roman"/>
          <w:lang w:val="de-DE" w:eastAsia="en-US"/>
        </w:rPr>
        <w:t>Wellenlänge der verstärkten Lichtwelle, wenn man den Sehwinkel nach und nach vergrößert?</w:t>
      </w:r>
    </w:p>
    <w:p w14:paraId="3DD8B0F4" w14:textId="238DF48D" w:rsidR="009E4A7F" w:rsidRPr="002D07D7" w:rsidRDefault="009E4A7F" w:rsidP="00733702">
      <w:pPr>
        <w:spacing w:line="264" w:lineRule="auto"/>
        <w:ind w:left="567"/>
        <w:jc w:val="both"/>
        <w:rPr>
          <w:rFonts w:ascii="Times New Roman" w:hAnsi="Times New Roman" w:cs="Times New Roman"/>
          <w:lang w:val="de-DE"/>
        </w:rPr>
      </w:pPr>
      <w:r w:rsidRPr="002D07D7">
        <w:rPr>
          <w:rFonts w:ascii="Times New Roman" w:hAnsi="Times New Roman" w:cs="Times New Roman"/>
          <w:lang w:val="de-DE"/>
        </w:rPr>
        <w:sym w:font="Wingdings 3" w:char="F061"/>
      </w:r>
      <w:r w:rsidRPr="002D07D7">
        <w:rPr>
          <w:rFonts w:ascii="Times New Roman" w:hAnsi="Times New Roman" w:cs="Times New Roman"/>
          <w:lang w:val="de-DE"/>
        </w:rPr>
        <w:t>Antwortbogen (</w:t>
      </w:r>
      <w:r w:rsidR="000F1187" w:rsidRPr="002D07D7">
        <w:rPr>
          <w:rFonts w:ascii="Times New Roman" w:hAnsi="Times New Roman" w:cs="Times New Roman"/>
          <w:lang w:val="de-DE"/>
        </w:rPr>
        <w:t>2</w:t>
      </w:r>
      <w:r w:rsidRPr="002D07D7">
        <w:rPr>
          <w:rFonts w:ascii="Times New Roman" w:hAnsi="Times New Roman" w:cs="Times New Roman"/>
          <w:lang w:val="de-DE"/>
        </w:rPr>
        <w:t xml:space="preserve"> P.)</w:t>
      </w:r>
      <w:r w:rsidR="00733702" w:rsidRPr="002D07D7">
        <w:rPr>
          <w:rFonts w:ascii="Times New Roman" w:hAnsi="Times New Roman" w:cs="Times New Roman"/>
          <w:lang w:val="de-DE"/>
        </w:rPr>
        <w:t xml:space="preserve">                                </w:t>
      </w:r>
      <w:r w:rsidR="00733702" w:rsidRPr="002D07D7">
        <w:rPr>
          <w:rFonts w:ascii="Times New Roman" w:hAnsi="Times New Roman" w:cs="Times New Roman"/>
          <w:b/>
          <w:sz w:val="20"/>
          <w:lang w:val="de-DE"/>
        </w:rPr>
        <w:t xml:space="preserve">Abb. 17: </w:t>
      </w:r>
      <w:r w:rsidR="00733702" w:rsidRPr="002D07D7">
        <w:rPr>
          <w:rFonts w:ascii="Times New Roman" w:hAnsi="Times New Roman" w:cs="Times New Roman"/>
          <w:b/>
          <w:i/>
          <w:sz w:val="20"/>
          <w:lang w:val="de-DE"/>
        </w:rPr>
        <w:t>Morpho zephyritis</w:t>
      </w:r>
    </w:p>
    <w:sectPr w:rsidR="009E4A7F" w:rsidRPr="002D07D7" w:rsidSect="00A16C71">
      <w:headerReference w:type="default" r:id="rId51"/>
      <w:headerReference w:type="first" r:id="rId52"/>
      <w:pgSz w:w="11900" w:h="16840"/>
      <w:pgMar w:top="1418" w:right="851" w:bottom="1418" w:left="851" w:header="907" w:footer="907" w:gutter="0"/>
      <w:cols w:space="708"/>
      <w:docGrid w:linePitch="299"/>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7612D4" w14:textId="77777777" w:rsidR="002B4095" w:rsidRDefault="002B4095" w:rsidP="00D5021C">
      <w:r>
        <w:separator/>
      </w:r>
    </w:p>
  </w:endnote>
  <w:endnote w:type="continuationSeparator" w:id="0">
    <w:p w14:paraId="71E94A53" w14:textId="77777777" w:rsidR="002B4095" w:rsidRDefault="002B4095" w:rsidP="00D50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Wingdings 3">
    <w:panose1 w:val="05040102010807070707"/>
    <w:charset w:val="02"/>
    <w:family w:val="auto"/>
    <w:pitch w:val="variable"/>
    <w:sig w:usb0="00000000" w:usb1="10000000" w:usb2="00000000" w:usb3="00000000" w:csb0="80000000" w:csb1="00000000"/>
  </w:font>
  <w:font w:name="Webdings">
    <w:panose1 w:val="05030102010509060703"/>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D636B7" w14:textId="77777777" w:rsidR="002B4095" w:rsidRPr="00C5027F" w:rsidRDefault="002B4095" w:rsidP="00C5027F">
    <w:pPr>
      <w:pStyle w:val="Pieddepage"/>
      <w:jc w:val="right"/>
      <w:rPr>
        <w:rFonts w:ascii="Times New Roman" w:hAnsi="Times New Roman" w:cs="Times New Roman"/>
        <w:sz w:val="20"/>
        <w:szCs w:val="20"/>
        <w:lang w:val="de-DE"/>
      </w:rPr>
    </w:pPr>
    <w:r w:rsidRPr="00C5027F">
      <w:rPr>
        <w:rFonts w:ascii="Times New Roman" w:hAnsi="Times New Roman" w:cs="Times New Roman"/>
        <w:sz w:val="20"/>
        <w:szCs w:val="20"/>
        <w:lang w:val="de-DE"/>
      </w:rPr>
      <w:t xml:space="preserve">Aufgabenbogen - </w:t>
    </w:r>
    <w:r w:rsidRPr="00C5027F">
      <w:rPr>
        <w:rStyle w:val="Numrodepage"/>
        <w:rFonts w:ascii="Times New Roman" w:hAnsi="Times New Roman" w:cs="Times New Roman"/>
        <w:sz w:val="20"/>
        <w:szCs w:val="20"/>
        <w:lang w:val="de-DE"/>
      </w:rPr>
      <w:fldChar w:fldCharType="begin"/>
    </w:r>
    <w:r w:rsidRPr="00C5027F">
      <w:rPr>
        <w:rStyle w:val="Numrodepage"/>
        <w:rFonts w:ascii="Times New Roman" w:hAnsi="Times New Roman" w:cs="Times New Roman"/>
        <w:sz w:val="20"/>
        <w:szCs w:val="20"/>
        <w:lang w:val="de-DE"/>
      </w:rPr>
      <w:instrText xml:space="preserve"> PAGE </w:instrText>
    </w:r>
    <w:r w:rsidRPr="00C5027F">
      <w:rPr>
        <w:rStyle w:val="Numrodepage"/>
        <w:rFonts w:ascii="Times New Roman" w:hAnsi="Times New Roman" w:cs="Times New Roman"/>
        <w:sz w:val="20"/>
        <w:szCs w:val="20"/>
        <w:lang w:val="de-DE"/>
      </w:rPr>
      <w:fldChar w:fldCharType="separate"/>
    </w:r>
    <w:r w:rsidR="00944EE0">
      <w:rPr>
        <w:rStyle w:val="Numrodepage"/>
        <w:rFonts w:ascii="Times New Roman" w:hAnsi="Times New Roman" w:cs="Times New Roman"/>
        <w:noProof/>
        <w:sz w:val="20"/>
        <w:szCs w:val="20"/>
        <w:lang w:val="de-DE"/>
      </w:rPr>
      <w:t>14</w:t>
    </w:r>
    <w:r w:rsidRPr="00C5027F">
      <w:rPr>
        <w:rStyle w:val="Numrodepage"/>
        <w:rFonts w:ascii="Times New Roman" w:hAnsi="Times New Roman" w:cs="Times New Roman"/>
        <w:sz w:val="20"/>
        <w:szCs w:val="20"/>
        <w:lang w:val="de-DE"/>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1F48D3" w14:textId="77777777" w:rsidR="002B4095" w:rsidRDefault="002B4095" w:rsidP="00D5021C">
      <w:r>
        <w:separator/>
      </w:r>
    </w:p>
  </w:footnote>
  <w:footnote w:type="continuationSeparator" w:id="0">
    <w:p w14:paraId="059CC527" w14:textId="77777777" w:rsidR="002B4095" w:rsidRDefault="002B4095" w:rsidP="00D5021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61514D" w14:textId="77777777" w:rsidR="002B4095" w:rsidRPr="00C5027F" w:rsidRDefault="002B4095" w:rsidP="00C5027F">
    <w:pPr>
      <w:pStyle w:val="En-tte"/>
      <w:pBdr>
        <w:bottom w:val="thickThinSmallGap" w:sz="24" w:space="2" w:color="000000" w:themeColor="text1"/>
      </w:pBdr>
      <w:tabs>
        <w:tab w:val="clear" w:pos="4536"/>
        <w:tab w:val="center" w:pos="284"/>
      </w:tabs>
      <w:jc w:val="center"/>
      <w:rPr>
        <w:rFonts w:ascii="Times New Roman" w:hAnsi="Times New Roman" w:cs="Times New Roman"/>
        <w:sz w:val="20"/>
      </w:rPr>
    </w:pPr>
    <w:r w:rsidRPr="00C5027F">
      <w:rPr>
        <w:rFonts w:ascii="Times New Roman" w:hAnsi="Times New Roman" w:cs="Times New Roman"/>
        <w:bCs/>
        <w:sz w:val="20"/>
      </w:rPr>
      <w:t xml:space="preserve">8. </w:t>
    </w:r>
    <w:proofErr w:type="spellStart"/>
    <w:r w:rsidRPr="00C5027F">
      <w:rPr>
        <w:rFonts w:ascii="Times New Roman" w:hAnsi="Times New Roman" w:cs="Times New Roman"/>
        <w:bCs/>
        <w:sz w:val="20"/>
      </w:rPr>
      <w:t>Lëtzebuerger</w:t>
    </w:r>
    <w:proofErr w:type="spellEnd"/>
    <w:r w:rsidRPr="00C5027F">
      <w:rPr>
        <w:rFonts w:ascii="Times New Roman" w:hAnsi="Times New Roman" w:cs="Times New Roman"/>
        <w:bCs/>
        <w:sz w:val="20"/>
      </w:rPr>
      <w:t xml:space="preserve"> </w:t>
    </w:r>
    <w:proofErr w:type="spellStart"/>
    <w:r w:rsidRPr="00C5027F">
      <w:rPr>
        <w:rFonts w:ascii="Times New Roman" w:hAnsi="Times New Roman" w:cs="Times New Roman"/>
        <w:bCs/>
        <w:sz w:val="20"/>
      </w:rPr>
      <w:t>Naturwëssenschaftsolympiad</w:t>
    </w:r>
    <w:proofErr w:type="spellEnd"/>
    <w:r w:rsidRPr="00C5027F">
      <w:rPr>
        <w:rFonts w:ascii="Times New Roman" w:hAnsi="Times New Roman" w:cs="Times New Roman"/>
        <w:bCs/>
        <w:sz w:val="20"/>
      </w:rPr>
      <w:t xml:space="preserve"> – Finale </w:t>
    </w:r>
    <w:r>
      <w:rPr>
        <w:rFonts w:ascii="Times New Roman" w:hAnsi="Times New Roman" w:cs="Times New Roman"/>
        <w:bCs/>
        <w:sz w:val="20"/>
      </w:rPr>
      <w:t>(</w:t>
    </w:r>
    <w:r w:rsidRPr="00C5027F">
      <w:rPr>
        <w:rFonts w:ascii="Times New Roman" w:hAnsi="Times New Roman" w:cs="Times New Roman"/>
        <w:bCs/>
        <w:sz w:val="20"/>
      </w:rPr>
      <w:t>03.02.2015)</w:t>
    </w:r>
  </w:p>
  <w:p w14:paraId="0B78AA14" w14:textId="77777777" w:rsidR="002B4095" w:rsidRDefault="002B4095">
    <w:pPr>
      <w:pStyle w:val="En-tt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3"/>
      <w:gridCol w:w="1858"/>
      <w:gridCol w:w="1738"/>
      <w:gridCol w:w="1856"/>
      <w:gridCol w:w="2473"/>
    </w:tblGrid>
    <w:tr w:rsidR="002B4095" w14:paraId="7E23D873" w14:textId="77777777" w:rsidTr="00D06B3E">
      <w:tc>
        <w:tcPr>
          <w:tcW w:w="1955" w:type="dxa"/>
        </w:tcPr>
        <w:p w14:paraId="392786BE" w14:textId="50409131" w:rsidR="002B4095" w:rsidRDefault="002B4095" w:rsidP="00D06B3E">
          <w:pPr>
            <w:pStyle w:val="En-tte"/>
          </w:pPr>
          <w:r>
            <w:rPr>
              <w:noProof/>
            </w:rPr>
            <w:drawing>
              <wp:inline distT="0" distB="0" distL="0" distR="0" wp14:anchorId="4B6D64DB" wp14:editId="065CCFF0">
                <wp:extent cx="1030582" cy="467165"/>
                <wp:effectExtent l="0" t="0" r="11430" b="0"/>
                <wp:docPr id="1" name="Image 1" descr="Macintosh HD:Users:liss_weber:Dropbox:privé:NWO:Finale:Fächer:GOUV_MENJE_SCRIP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liss_weber:Dropbox:privé:NWO:Finale:Fächer:GOUV_MENJE_SCRIPT.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0582" cy="467165"/>
                        </a:xfrm>
                        <a:prstGeom prst="rect">
                          <a:avLst/>
                        </a:prstGeom>
                        <a:noFill/>
                        <a:ln>
                          <a:noFill/>
                        </a:ln>
                      </pic:spPr>
                    </pic:pic>
                  </a:graphicData>
                </a:graphic>
              </wp:inline>
            </w:drawing>
          </w:r>
        </w:p>
      </w:tc>
      <w:tc>
        <w:tcPr>
          <w:tcW w:w="1955" w:type="dxa"/>
        </w:tcPr>
        <w:p w14:paraId="3C68E6F0" w14:textId="77777777" w:rsidR="002B4095" w:rsidRDefault="002B4095" w:rsidP="00D06B3E">
          <w:pPr>
            <w:pStyle w:val="En-tte"/>
          </w:pPr>
          <w:r w:rsidRPr="004F4361">
            <w:rPr>
              <w:rFonts w:ascii="Lucida Grande" w:hAnsi="Lucida Grande"/>
              <w:b/>
              <w:bCs/>
              <w:noProof/>
              <w:sz w:val="16"/>
            </w:rPr>
            <w:drawing>
              <wp:inline distT="0" distB="0" distL="0" distR="0" wp14:anchorId="00CAFD85" wp14:editId="066C79CA">
                <wp:extent cx="918210" cy="419100"/>
                <wp:effectExtent l="0" t="0" r="0" b="12700"/>
                <wp:docPr id="53" name="Bild 162" descr="abiol-logo-textplus-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2" descr="abiol-logo-textplus-jpeg.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18210" cy="419100"/>
                        </a:xfrm>
                        <a:prstGeom prst="rect">
                          <a:avLst/>
                        </a:prstGeom>
                        <a:noFill/>
                        <a:ln>
                          <a:noFill/>
                        </a:ln>
                      </pic:spPr>
                    </pic:pic>
                  </a:graphicData>
                </a:graphic>
              </wp:inline>
            </w:drawing>
          </w:r>
        </w:p>
      </w:tc>
      <w:tc>
        <w:tcPr>
          <w:tcW w:w="1955" w:type="dxa"/>
        </w:tcPr>
        <w:p w14:paraId="1F705CB5" w14:textId="77777777" w:rsidR="002B4095" w:rsidRDefault="002B4095" w:rsidP="00D06B3E">
          <w:pPr>
            <w:pStyle w:val="En-tte"/>
          </w:pPr>
          <w:r w:rsidRPr="004F4361">
            <w:rPr>
              <w:rFonts w:ascii="Lucida Grande" w:hAnsi="Lucida Grande"/>
              <w:b/>
              <w:bCs/>
              <w:noProof/>
              <w:sz w:val="16"/>
            </w:rPr>
            <w:drawing>
              <wp:inline distT="0" distB="0" distL="0" distR="0" wp14:anchorId="0A88DCC8" wp14:editId="3F8A8B94">
                <wp:extent cx="682625" cy="462915"/>
                <wp:effectExtent l="0" t="0" r="3175" b="0"/>
                <wp:docPr id="54" name="Bild 3" descr="flavon1 Kopi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flavon1 Kopie.bmp"/>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82625" cy="462915"/>
                        </a:xfrm>
                        <a:prstGeom prst="rect">
                          <a:avLst/>
                        </a:prstGeom>
                        <a:noFill/>
                        <a:ln>
                          <a:noFill/>
                        </a:ln>
                      </pic:spPr>
                    </pic:pic>
                  </a:graphicData>
                </a:graphic>
              </wp:inline>
            </w:drawing>
          </w:r>
        </w:p>
      </w:tc>
      <w:tc>
        <w:tcPr>
          <w:tcW w:w="1955" w:type="dxa"/>
        </w:tcPr>
        <w:p w14:paraId="34A1453A" w14:textId="77777777" w:rsidR="002B4095" w:rsidRDefault="002B4095" w:rsidP="00D06B3E">
          <w:pPr>
            <w:pStyle w:val="En-tte"/>
          </w:pPr>
          <w:r w:rsidRPr="004F4361">
            <w:rPr>
              <w:rFonts w:ascii="Lucida Grande" w:hAnsi="Lucida Grande"/>
              <w:b/>
              <w:bCs/>
              <w:noProof/>
              <w:sz w:val="16"/>
            </w:rPr>
            <w:drawing>
              <wp:inline distT="0" distB="0" distL="0" distR="0" wp14:anchorId="411979B3" wp14:editId="095E9847">
                <wp:extent cx="905510" cy="459105"/>
                <wp:effectExtent l="0" t="0" r="8890" b="0"/>
                <wp:docPr id="55" name="Bild 2" descr="http://aphyl.lgl.lu/aphyl-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http://aphyl.lgl.lu/aphyl-logo.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05510" cy="459105"/>
                        </a:xfrm>
                        <a:prstGeom prst="rect">
                          <a:avLst/>
                        </a:prstGeom>
                        <a:noFill/>
                        <a:ln>
                          <a:noFill/>
                        </a:ln>
                      </pic:spPr>
                    </pic:pic>
                  </a:graphicData>
                </a:graphic>
              </wp:inline>
            </w:drawing>
          </w:r>
        </w:p>
      </w:tc>
      <w:tc>
        <w:tcPr>
          <w:tcW w:w="1956" w:type="dxa"/>
        </w:tcPr>
        <w:p w14:paraId="29E981C3" w14:textId="77777777" w:rsidR="002B4095" w:rsidRDefault="002B4095" w:rsidP="00D06B3E">
          <w:pPr>
            <w:pStyle w:val="En-tte"/>
          </w:pPr>
          <w:r w:rsidRPr="004F4361">
            <w:rPr>
              <w:rFonts w:ascii="Lucida Grande" w:hAnsi="Lucida Grande"/>
              <w:b/>
              <w:bCs/>
              <w:noProof/>
              <w:sz w:val="16"/>
            </w:rPr>
            <w:drawing>
              <wp:inline distT="0" distB="0" distL="0" distR="0" wp14:anchorId="0D04A3E1" wp14:editId="060F982D">
                <wp:extent cx="1433195" cy="383540"/>
                <wp:effectExtent l="0" t="0" r="0" b="0"/>
                <wp:docPr id="56" name="Bild 158" descr="Logo FNR pdf.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8" descr="Logo FNR pdf.pd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83540"/>
                        </a:xfrm>
                        <a:prstGeom prst="rect">
                          <a:avLst/>
                        </a:prstGeom>
                        <a:noFill/>
                        <a:ln>
                          <a:noFill/>
                        </a:ln>
                      </pic:spPr>
                    </pic:pic>
                  </a:graphicData>
                </a:graphic>
              </wp:inline>
            </w:drawing>
          </w:r>
        </w:p>
      </w:tc>
    </w:tr>
  </w:tbl>
  <w:p w14:paraId="40339FF9" w14:textId="77777777" w:rsidR="002B4095" w:rsidRPr="00FD5E25" w:rsidRDefault="002B4095" w:rsidP="00FD5E25">
    <w:pPr>
      <w:pStyle w:val="En-tte"/>
      <w:rPr>
        <w:sz w:val="2"/>
      </w:rP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21BB25" w14:textId="14845329" w:rsidR="002B4095" w:rsidRPr="009F515B" w:rsidRDefault="002B4095" w:rsidP="009F515B">
    <w:pPr>
      <w:pStyle w:val="En-tte"/>
      <w:pBdr>
        <w:bottom w:val="single" w:sz="4" w:space="1" w:color="auto"/>
      </w:pBdr>
      <w:jc w:val="center"/>
      <w:rPr>
        <w:rFonts w:ascii="Times New Roman" w:hAnsi="Times New Roman" w:cs="Times New Roman"/>
        <w:sz w:val="16"/>
        <w:lang w:val="de-DE"/>
      </w:rPr>
    </w:pPr>
    <w:r w:rsidRPr="009F515B">
      <w:rPr>
        <w:rFonts w:ascii="Times New Roman" w:hAnsi="Times New Roman" w:cs="Times New Roman"/>
        <w:sz w:val="16"/>
        <w:lang w:val="de-DE"/>
      </w:rPr>
      <w:t>9. Lëtzebuerger Naturwëssenschaftsolympiad – Finale (16.02.2016)</w:t>
    </w:r>
  </w:p>
  <w:p w14:paraId="2715315E" w14:textId="77777777" w:rsidR="002B4095" w:rsidRPr="007D7F73" w:rsidRDefault="002B4095">
    <w:pPr>
      <w:pStyle w:val="En-tte"/>
      <w:rPr>
        <w:sz w:val="4"/>
      </w:rP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1861"/>
      <w:gridCol w:w="1744"/>
      <w:gridCol w:w="1859"/>
      <w:gridCol w:w="2473"/>
    </w:tblGrid>
    <w:tr w:rsidR="002B4095" w14:paraId="33CD4076" w14:textId="77777777" w:rsidTr="00D06B3E">
      <w:tc>
        <w:tcPr>
          <w:tcW w:w="1955" w:type="dxa"/>
        </w:tcPr>
        <w:p w14:paraId="5258205B" w14:textId="77777777" w:rsidR="002B4095" w:rsidRDefault="002B4095" w:rsidP="00D06B3E">
          <w:pPr>
            <w:pStyle w:val="En-tte"/>
          </w:pPr>
          <w:r>
            <w:rPr>
              <w:noProof/>
            </w:rPr>
            <w:drawing>
              <wp:anchor distT="0" distB="0" distL="114300" distR="114300" simplePos="0" relativeHeight="251661312" behindDoc="0" locked="0" layoutInCell="1" allowOverlap="1" wp14:anchorId="1F4DBAFC" wp14:editId="040B17B6">
                <wp:simplePos x="0" y="0"/>
                <wp:positionH relativeFrom="column">
                  <wp:posOffset>-68580</wp:posOffset>
                </wp:positionH>
                <wp:positionV relativeFrom="paragraph">
                  <wp:posOffset>0</wp:posOffset>
                </wp:positionV>
                <wp:extent cx="1435905" cy="395410"/>
                <wp:effectExtent l="0" t="0" r="0" b="11430"/>
                <wp:wrapSquare wrapText="bothSides"/>
                <wp:docPr id="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V_MENJE_SCRIPT.eps"/>
                        <pic:cNvPicPr/>
                      </pic:nvPicPr>
                      <pic:blipFill rotWithShape="1">
                        <a:blip r:embed="rId1">
                          <a:extLst>
                            <a:ext uri="{28A0092B-C50C-407E-A947-70E740481C1C}">
                              <a14:useLocalDpi xmlns:a14="http://schemas.microsoft.com/office/drawing/2010/main" val="0"/>
                            </a:ext>
                          </a:extLst>
                        </a:blip>
                        <a:srcRect b="39215"/>
                        <a:stretch/>
                      </pic:blipFill>
                      <pic:spPr bwMode="auto">
                        <a:xfrm>
                          <a:off x="0" y="0"/>
                          <a:ext cx="1435905" cy="395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955" w:type="dxa"/>
        </w:tcPr>
        <w:p w14:paraId="19DE2298" w14:textId="77777777" w:rsidR="002B4095" w:rsidRDefault="002B4095" w:rsidP="00D06B3E">
          <w:pPr>
            <w:pStyle w:val="En-tte"/>
          </w:pPr>
          <w:r w:rsidRPr="004F4361">
            <w:rPr>
              <w:rFonts w:ascii="Lucida Grande" w:hAnsi="Lucida Grande"/>
              <w:b/>
              <w:bCs/>
              <w:noProof/>
              <w:sz w:val="16"/>
            </w:rPr>
            <w:drawing>
              <wp:inline distT="0" distB="0" distL="0" distR="0" wp14:anchorId="38996381" wp14:editId="6F8B2327">
                <wp:extent cx="918210" cy="419100"/>
                <wp:effectExtent l="0" t="0" r="0" b="12700"/>
                <wp:docPr id="310" name="Bild 162" descr="abiol-logo-textplus-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2" descr="abiol-logo-textplus-jpeg.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18210" cy="419100"/>
                        </a:xfrm>
                        <a:prstGeom prst="rect">
                          <a:avLst/>
                        </a:prstGeom>
                        <a:noFill/>
                        <a:ln>
                          <a:noFill/>
                        </a:ln>
                      </pic:spPr>
                    </pic:pic>
                  </a:graphicData>
                </a:graphic>
              </wp:inline>
            </w:drawing>
          </w:r>
        </w:p>
      </w:tc>
      <w:tc>
        <w:tcPr>
          <w:tcW w:w="1955" w:type="dxa"/>
        </w:tcPr>
        <w:p w14:paraId="79E1EB65" w14:textId="77777777" w:rsidR="002B4095" w:rsidRDefault="002B4095" w:rsidP="00D06B3E">
          <w:pPr>
            <w:pStyle w:val="En-tte"/>
          </w:pPr>
          <w:r w:rsidRPr="004F4361">
            <w:rPr>
              <w:rFonts w:ascii="Lucida Grande" w:hAnsi="Lucida Grande"/>
              <w:b/>
              <w:bCs/>
              <w:noProof/>
              <w:sz w:val="16"/>
            </w:rPr>
            <w:drawing>
              <wp:inline distT="0" distB="0" distL="0" distR="0" wp14:anchorId="47D08076" wp14:editId="24DCFAEC">
                <wp:extent cx="682625" cy="462915"/>
                <wp:effectExtent l="0" t="0" r="3175" b="0"/>
                <wp:docPr id="311" name="Bild 3" descr="flavon1 Kopi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flavon1 Kopie.bmp"/>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82625" cy="462915"/>
                        </a:xfrm>
                        <a:prstGeom prst="rect">
                          <a:avLst/>
                        </a:prstGeom>
                        <a:noFill/>
                        <a:ln>
                          <a:noFill/>
                        </a:ln>
                      </pic:spPr>
                    </pic:pic>
                  </a:graphicData>
                </a:graphic>
              </wp:inline>
            </w:drawing>
          </w:r>
        </w:p>
      </w:tc>
      <w:tc>
        <w:tcPr>
          <w:tcW w:w="1955" w:type="dxa"/>
        </w:tcPr>
        <w:p w14:paraId="6B107B26" w14:textId="77777777" w:rsidR="002B4095" w:rsidRDefault="002B4095" w:rsidP="00D06B3E">
          <w:pPr>
            <w:pStyle w:val="En-tte"/>
          </w:pPr>
          <w:r w:rsidRPr="004F4361">
            <w:rPr>
              <w:rFonts w:ascii="Lucida Grande" w:hAnsi="Lucida Grande"/>
              <w:b/>
              <w:bCs/>
              <w:noProof/>
              <w:sz w:val="16"/>
            </w:rPr>
            <w:drawing>
              <wp:inline distT="0" distB="0" distL="0" distR="0" wp14:anchorId="4C92F139" wp14:editId="3C3CE81B">
                <wp:extent cx="905510" cy="459105"/>
                <wp:effectExtent l="0" t="0" r="8890" b="0"/>
                <wp:docPr id="312" name="Bild 2" descr="http://aphyl.lgl.lu/aphyl-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http://aphyl.lgl.lu/aphyl-logo.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05510" cy="459105"/>
                        </a:xfrm>
                        <a:prstGeom prst="rect">
                          <a:avLst/>
                        </a:prstGeom>
                        <a:noFill/>
                        <a:ln>
                          <a:noFill/>
                        </a:ln>
                      </pic:spPr>
                    </pic:pic>
                  </a:graphicData>
                </a:graphic>
              </wp:inline>
            </w:drawing>
          </w:r>
        </w:p>
      </w:tc>
      <w:tc>
        <w:tcPr>
          <w:tcW w:w="1956" w:type="dxa"/>
        </w:tcPr>
        <w:p w14:paraId="72514B93" w14:textId="77777777" w:rsidR="002B4095" w:rsidRDefault="002B4095" w:rsidP="00D06B3E">
          <w:pPr>
            <w:pStyle w:val="En-tte"/>
          </w:pPr>
          <w:r w:rsidRPr="004F4361">
            <w:rPr>
              <w:rFonts w:ascii="Lucida Grande" w:hAnsi="Lucida Grande"/>
              <w:b/>
              <w:bCs/>
              <w:noProof/>
              <w:sz w:val="16"/>
            </w:rPr>
            <w:drawing>
              <wp:inline distT="0" distB="0" distL="0" distR="0" wp14:anchorId="07A129D4" wp14:editId="4CCE7192">
                <wp:extent cx="1433195" cy="383540"/>
                <wp:effectExtent l="0" t="0" r="0" b="0"/>
                <wp:docPr id="313" name="Bild 158" descr="Logo FNR pdf.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8" descr="Logo FNR pdf.pd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83540"/>
                        </a:xfrm>
                        <a:prstGeom prst="rect">
                          <a:avLst/>
                        </a:prstGeom>
                        <a:noFill/>
                        <a:ln>
                          <a:noFill/>
                        </a:ln>
                      </pic:spPr>
                    </pic:pic>
                  </a:graphicData>
                </a:graphic>
              </wp:inline>
            </w:drawing>
          </w:r>
        </w:p>
      </w:tc>
    </w:tr>
  </w:tbl>
  <w:p w14:paraId="642EC4A8" w14:textId="77777777" w:rsidR="002B4095" w:rsidRPr="00C5027F" w:rsidRDefault="002B4095" w:rsidP="00C5027F">
    <w:pPr>
      <w:pStyle w:val="En-tte"/>
      <w:rPr>
        <w:sz w:val="10"/>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728A3"/>
    <w:multiLevelType w:val="hybridMultilevel"/>
    <w:tmpl w:val="711CCE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1622EE5"/>
    <w:multiLevelType w:val="multilevel"/>
    <w:tmpl w:val="240C69E2"/>
    <w:lvl w:ilvl="0">
      <w:start w:val="1"/>
      <w:numFmt w:val="decimal"/>
      <w:lvlText w:val="1.%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5967D7D"/>
    <w:multiLevelType w:val="multilevel"/>
    <w:tmpl w:val="3E42D0B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12B6023B"/>
    <w:multiLevelType w:val="hybridMultilevel"/>
    <w:tmpl w:val="6C14AD5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148854A5"/>
    <w:multiLevelType w:val="hybridMultilevel"/>
    <w:tmpl w:val="D612248C"/>
    <w:lvl w:ilvl="0" w:tplc="040C000F">
      <w:start w:val="1"/>
      <w:numFmt w:val="decimal"/>
      <w:lvlText w:val="%1."/>
      <w:lvlJc w:val="left"/>
      <w:pPr>
        <w:ind w:left="360" w:hanging="360"/>
      </w:pPr>
      <w:rPr>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17670B4D"/>
    <w:multiLevelType w:val="multilevel"/>
    <w:tmpl w:val="2F9E3E4E"/>
    <w:lvl w:ilvl="0">
      <w:start w:val="1"/>
      <w:numFmt w:val="decimal"/>
      <w:lvlText w:val="2.%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CC97632"/>
    <w:multiLevelType w:val="hybridMultilevel"/>
    <w:tmpl w:val="4358F06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D7B3D83"/>
    <w:multiLevelType w:val="multilevel"/>
    <w:tmpl w:val="BAE0DD72"/>
    <w:lvl w:ilvl="0">
      <w:start w:val="1"/>
      <w:numFmt w:val="decimal"/>
      <w:lvlText w:val="4.%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221A7FE6"/>
    <w:multiLevelType w:val="hybridMultilevel"/>
    <w:tmpl w:val="D4F0841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250748D5"/>
    <w:multiLevelType w:val="hybridMultilevel"/>
    <w:tmpl w:val="A5E240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5FC7B53"/>
    <w:multiLevelType w:val="hybridMultilevel"/>
    <w:tmpl w:val="D17E464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ABD4E3F"/>
    <w:multiLevelType w:val="multilevel"/>
    <w:tmpl w:val="2F9E3E4E"/>
    <w:lvl w:ilvl="0">
      <w:start w:val="1"/>
      <w:numFmt w:val="decimal"/>
      <w:lvlText w:val="2.%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3174923"/>
    <w:multiLevelType w:val="hybridMultilevel"/>
    <w:tmpl w:val="F04ACA7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4805F88"/>
    <w:multiLevelType w:val="hybridMultilevel"/>
    <w:tmpl w:val="785CD6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AE0550F"/>
    <w:multiLevelType w:val="hybridMultilevel"/>
    <w:tmpl w:val="F68C1B1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3D342B7A"/>
    <w:multiLevelType w:val="hybridMultilevel"/>
    <w:tmpl w:val="29E2333E"/>
    <w:lvl w:ilvl="0" w:tplc="64546556">
      <w:start w:val="1"/>
      <w:numFmt w:val="upperLetter"/>
      <w:lvlText w:val="%1."/>
      <w:lvlJc w:val="left"/>
      <w:pPr>
        <w:ind w:left="360" w:hanging="360"/>
      </w:pPr>
      <w:rPr>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458374CD"/>
    <w:multiLevelType w:val="multilevel"/>
    <w:tmpl w:val="BE206ACE"/>
    <w:lvl w:ilvl="0">
      <w:start w:val="6"/>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50AB6F5B"/>
    <w:multiLevelType w:val="multilevel"/>
    <w:tmpl w:val="2F9E3E4E"/>
    <w:lvl w:ilvl="0">
      <w:start w:val="1"/>
      <w:numFmt w:val="decimal"/>
      <w:lvlText w:val="2.%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67B0034"/>
    <w:multiLevelType w:val="multilevel"/>
    <w:tmpl w:val="8048B21E"/>
    <w:lvl w:ilvl="0">
      <w:start w:val="1"/>
      <w:numFmt w:val="decimal"/>
      <w:lvlText w:val="3.%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58113D36"/>
    <w:multiLevelType w:val="hybridMultilevel"/>
    <w:tmpl w:val="1FCADD0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59136FEC"/>
    <w:multiLevelType w:val="hybridMultilevel"/>
    <w:tmpl w:val="17A0DD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96B1966"/>
    <w:multiLevelType w:val="hybridMultilevel"/>
    <w:tmpl w:val="31F8670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nsid w:val="62E9559D"/>
    <w:multiLevelType w:val="hybridMultilevel"/>
    <w:tmpl w:val="601C729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nsid w:val="6862495C"/>
    <w:multiLevelType w:val="hybridMultilevel"/>
    <w:tmpl w:val="47C26ED6"/>
    <w:lvl w:ilvl="0" w:tplc="64546556">
      <w:start w:val="1"/>
      <w:numFmt w:val="upperLetter"/>
      <w:lvlText w:val="%1."/>
      <w:lvlJc w:val="left"/>
      <w:pPr>
        <w:ind w:left="360" w:hanging="360"/>
      </w:pPr>
      <w:rPr>
        <w:b/>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nsid w:val="70CB7B01"/>
    <w:multiLevelType w:val="hybridMultilevel"/>
    <w:tmpl w:val="63BE0AE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7482645E"/>
    <w:multiLevelType w:val="multilevel"/>
    <w:tmpl w:val="47C26ED6"/>
    <w:lvl w:ilvl="0">
      <w:start w:val="1"/>
      <w:numFmt w:val="upperLetter"/>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nsid w:val="78412735"/>
    <w:multiLevelType w:val="hybridMultilevel"/>
    <w:tmpl w:val="D612248C"/>
    <w:lvl w:ilvl="0" w:tplc="040C000F">
      <w:start w:val="1"/>
      <w:numFmt w:val="decimal"/>
      <w:lvlText w:val="%1."/>
      <w:lvlJc w:val="left"/>
      <w:pPr>
        <w:ind w:left="360" w:hanging="360"/>
      </w:pPr>
      <w:rPr>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7C69096B"/>
    <w:multiLevelType w:val="multilevel"/>
    <w:tmpl w:val="2F9E3E4E"/>
    <w:lvl w:ilvl="0">
      <w:start w:val="1"/>
      <w:numFmt w:val="decimal"/>
      <w:lvlText w:val="2.%1."/>
      <w:lvlJc w:val="left"/>
      <w:pPr>
        <w:ind w:left="3338"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7D02128C"/>
    <w:multiLevelType w:val="multilevel"/>
    <w:tmpl w:val="85BCF6C6"/>
    <w:lvl w:ilvl="0">
      <w:start w:val="1"/>
      <w:numFmt w:val="decimal"/>
      <w:lvlText w:val="5.%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9"/>
  </w:num>
  <w:num w:numId="2">
    <w:abstractNumId w:val="12"/>
  </w:num>
  <w:num w:numId="3">
    <w:abstractNumId w:val="13"/>
  </w:num>
  <w:num w:numId="4">
    <w:abstractNumId w:val="1"/>
  </w:num>
  <w:num w:numId="5">
    <w:abstractNumId w:val="0"/>
  </w:num>
  <w:num w:numId="6">
    <w:abstractNumId w:val="24"/>
  </w:num>
  <w:num w:numId="7">
    <w:abstractNumId w:val="26"/>
  </w:num>
  <w:num w:numId="8">
    <w:abstractNumId w:val="4"/>
  </w:num>
  <w:num w:numId="9">
    <w:abstractNumId w:val="10"/>
  </w:num>
  <w:num w:numId="10">
    <w:abstractNumId w:val="7"/>
  </w:num>
  <w:num w:numId="11">
    <w:abstractNumId w:val="14"/>
  </w:num>
  <w:num w:numId="12">
    <w:abstractNumId w:val="28"/>
  </w:num>
  <w:num w:numId="13">
    <w:abstractNumId w:val="16"/>
  </w:num>
  <w:num w:numId="14">
    <w:abstractNumId w:val="8"/>
  </w:num>
  <w:num w:numId="15">
    <w:abstractNumId w:val="21"/>
  </w:num>
  <w:num w:numId="16">
    <w:abstractNumId w:val="27"/>
  </w:num>
  <w:num w:numId="17">
    <w:abstractNumId w:val="23"/>
  </w:num>
  <w:num w:numId="18">
    <w:abstractNumId w:val="2"/>
  </w:num>
  <w:num w:numId="19">
    <w:abstractNumId w:val="25"/>
  </w:num>
  <w:num w:numId="20">
    <w:abstractNumId w:val="15"/>
  </w:num>
  <w:num w:numId="21">
    <w:abstractNumId w:val="20"/>
  </w:num>
  <w:num w:numId="22">
    <w:abstractNumId w:val="5"/>
  </w:num>
  <w:num w:numId="23">
    <w:abstractNumId w:val="11"/>
  </w:num>
  <w:num w:numId="24">
    <w:abstractNumId w:val="17"/>
  </w:num>
  <w:num w:numId="25">
    <w:abstractNumId w:val="18"/>
  </w:num>
  <w:num w:numId="26">
    <w:abstractNumId w:val="6"/>
  </w:num>
  <w:num w:numId="27">
    <w:abstractNumId w:val="9"/>
  </w:num>
  <w:num w:numId="28">
    <w:abstractNumId w:val="3"/>
  </w:num>
  <w:num w:numId="2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4"/>
  <w:proofState w:spelling="clean"/>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1441"/>
    <w:rsid w:val="0000275C"/>
    <w:rsid w:val="00002B13"/>
    <w:rsid w:val="00002ED1"/>
    <w:rsid w:val="00014B62"/>
    <w:rsid w:val="0002298B"/>
    <w:rsid w:val="00027644"/>
    <w:rsid w:val="00030F62"/>
    <w:rsid w:val="00031FA8"/>
    <w:rsid w:val="00042AC4"/>
    <w:rsid w:val="00047A79"/>
    <w:rsid w:val="0005597A"/>
    <w:rsid w:val="00061ABC"/>
    <w:rsid w:val="00064154"/>
    <w:rsid w:val="00065ABF"/>
    <w:rsid w:val="00066464"/>
    <w:rsid w:val="00066A8D"/>
    <w:rsid w:val="0007436F"/>
    <w:rsid w:val="00087006"/>
    <w:rsid w:val="0009090A"/>
    <w:rsid w:val="000928F6"/>
    <w:rsid w:val="000A73AC"/>
    <w:rsid w:val="000C5500"/>
    <w:rsid w:val="000C63FF"/>
    <w:rsid w:val="000C7983"/>
    <w:rsid w:val="000D3D21"/>
    <w:rsid w:val="000D6282"/>
    <w:rsid w:val="000D7546"/>
    <w:rsid w:val="000E4098"/>
    <w:rsid w:val="000F02ED"/>
    <w:rsid w:val="000F1187"/>
    <w:rsid w:val="0010310A"/>
    <w:rsid w:val="001079A2"/>
    <w:rsid w:val="00123409"/>
    <w:rsid w:val="0012389B"/>
    <w:rsid w:val="001320E7"/>
    <w:rsid w:val="00140B33"/>
    <w:rsid w:val="00143662"/>
    <w:rsid w:val="00154838"/>
    <w:rsid w:val="0015729A"/>
    <w:rsid w:val="001818CA"/>
    <w:rsid w:val="00183602"/>
    <w:rsid w:val="00191964"/>
    <w:rsid w:val="00191B97"/>
    <w:rsid w:val="001932FA"/>
    <w:rsid w:val="00195204"/>
    <w:rsid w:val="001965CB"/>
    <w:rsid w:val="001A746F"/>
    <w:rsid w:val="001B1E30"/>
    <w:rsid w:val="001B2C47"/>
    <w:rsid w:val="001B4AF1"/>
    <w:rsid w:val="001B6C74"/>
    <w:rsid w:val="001C5B71"/>
    <w:rsid w:val="001D2CB3"/>
    <w:rsid w:val="001D62E7"/>
    <w:rsid w:val="001E1904"/>
    <w:rsid w:val="001F6156"/>
    <w:rsid w:val="001F71EF"/>
    <w:rsid w:val="00203C0B"/>
    <w:rsid w:val="00220A66"/>
    <w:rsid w:val="00226BD2"/>
    <w:rsid w:val="0024038B"/>
    <w:rsid w:val="00242E28"/>
    <w:rsid w:val="00251E89"/>
    <w:rsid w:val="0025241C"/>
    <w:rsid w:val="00252935"/>
    <w:rsid w:val="00253F6A"/>
    <w:rsid w:val="0025555F"/>
    <w:rsid w:val="00272553"/>
    <w:rsid w:val="00272843"/>
    <w:rsid w:val="00285CB2"/>
    <w:rsid w:val="00286AF4"/>
    <w:rsid w:val="0028767B"/>
    <w:rsid w:val="00290D4F"/>
    <w:rsid w:val="0029164D"/>
    <w:rsid w:val="00291B23"/>
    <w:rsid w:val="002926D9"/>
    <w:rsid w:val="002A09C4"/>
    <w:rsid w:val="002A1637"/>
    <w:rsid w:val="002A2CBE"/>
    <w:rsid w:val="002B28D8"/>
    <w:rsid w:val="002B338D"/>
    <w:rsid w:val="002B37CC"/>
    <w:rsid w:val="002B3A47"/>
    <w:rsid w:val="002B4095"/>
    <w:rsid w:val="002C257B"/>
    <w:rsid w:val="002D0593"/>
    <w:rsid w:val="002D07D7"/>
    <w:rsid w:val="002D2E63"/>
    <w:rsid w:val="002E20C3"/>
    <w:rsid w:val="00314128"/>
    <w:rsid w:val="00314502"/>
    <w:rsid w:val="003176F6"/>
    <w:rsid w:val="0032488D"/>
    <w:rsid w:val="003261CB"/>
    <w:rsid w:val="00334C25"/>
    <w:rsid w:val="0033739E"/>
    <w:rsid w:val="0034231B"/>
    <w:rsid w:val="00343731"/>
    <w:rsid w:val="00344B8D"/>
    <w:rsid w:val="003461B4"/>
    <w:rsid w:val="003531A5"/>
    <w:rsid w:val="00354C75"/>
    <w:rsid w:val="00371193"/>
    <w:rsid w:val="003742AE"/>
    <w:rsid w:val="00376518"/>
    <w:rsid w:val="00383702"/>
    <w:rsid w:val="00390C92"/>
    <w:rsid w:val="00394488"/>
    <w:rsid w:val="003A03C4"/>
    <w:rsid w:val="003A388A"/>
    <w:rsid w:val="003B3411"/>
    <w:rsid w:val="003C4D29"/>
    <w:rsid w:val="003C7273"/>
    <w:rsid w:val="003D052B"/>
    <w:rsid w:val="003D2E0B"/>
    <w:rsid w:val="003E3535"/>
    <w:rsid w:val="003E75C8"/>
    <w:rsid w:val="0040041A"/>
    <w:rsid w:val="00401926"/>
    <w:rsid w:val="00403D52"/>
    <w:rsid w:val="00415F63"/>
    <w:rsid w:val="00423DE0"/>
    <w:rsid w:val="00424CD3"/>
    <w:rsid w:val="00430554"/>
    <w:rsid w:val="00430EC5"/>
    <w:rsid w:val="00433624"/>
    <w:rsid w:val="00434F1B"/>
    <w:rsid w:val="00441D89"/>
    <w:rsid w:val="00444AA1"/>
    <w:rsid w:val="0045108A"/>
    <w:rsid w:val="0045171A"/>
    <w:rsid w:val="0045428F"/>
    <w:rsid w:val="00456B53"/>
    <w:rsid w:val="0046123E"/>
    <w:rsid w:val="00463094"/>
    <w:rsid w:val="00463DB4"/>
    <w:rsid w:val="00480170"/>
    <w:rsid w:val="00480673"/>
    <w:rsid w:val="00483233"/>
    <w:rsid w:val="00486CEF"/>
    <w:rsid w:val="00492552"/>
    <w:rsid w:val="004A6725"/>
    <w:rsid w:val="004A6CB9"/>
    <w:rsid w:val="004B6F16"/>
    <w:rsid w:val="004C1C7C"/>
    <w:rsid w:val="004C4299"/>
    <w:rsid w:val="004C66C1"/>
    <w:rsid w:val="004D1DEB"/>
    <w:rsid w:val="004D7278"/>
    <w:rsid w:val="004E0560"/>
    <w:rsid w:val="004E1441"/>
    <w:rsid w:val="004F54AB"/>
    <w:rsid w:val="004F7461"/>
    <w:rsid w:val="005111C4"/>
    <w:rsid w:val="00511EA8"/>
    <w:rsid w:val="00515EB1"/>
    <w:rsid w:val="005278FC"/>
    <w:rsid w:val="005324FB"/>
    <w:rsid w:val="00544F77"/>
    <w:rsid w:val="00552556"/>
    <w:rsid w:val="00557E0A"/>
    <w:rsid w:val="00583602"/>
    <w:rsid w:val="0058727C"/>
    <w:rsid w:val="00594438"/>
    <w:rsid w:val="005A1A67"/>
    <w:rsid w:val="005A39C4"/>
    <w:rsid w:val="005A4C85"/>
    <w:rsid w:val="005B1A86"/>
    <w:rsid w:val="005B58B8"/>
    <w:rsid w:val="005C410D"/>
    <w:rsid w:val="005C509E"/>
    <w:rsid w:val="005D3241"/>
    <w:rsid w:val="005D4382"/>
    <w:rsid w:val="005D5F95"/>
    <w:rsid w:val="005E2F24"/>
    <w:rsid w:val="005F0D1B"/>
    <w:rsid w:val="005F36D6"/>
    <w:rsid w:val="005F583D"/>
    <w:rsid w:val="005F7CB2"/>
    <w:rsid w:val="00603821"/>
    <w:rsid w:val="006071A1"/>
    <w:rsid w:val="00612DC4"/>
    <w:rsid w:val="00613997"/>
    <w:rsid w:val="00616B73"/>
    <w:rsid w:val="00620FCB"/>
    <w:rsid w:val="006221A2"/>
    <w:rsid w:val="00634D40"/>
    <w:rsid w:val="00635736"/>
    <w:rsid w:val="00647030"/>
    <w:rsid w:val="0067743A"/>
    <w:rsid w:val="00681D5E"/>
    <w:rsid w:val="00685C61"/>
    <w:rsid w:val="006919A9"/>
    <w:rsid w:val="006A2ACA"/>
    <w:rsid w:val="006A74D5"/>
    <w:rsid w:val="006B0C1B"/>
    <w:rsid w:val="006B5200"/>
    <w:rsid w:val="006B7B70"/>
    <w:rsid w:val="006C193E"/>
    <w:rsid w:val="006C6C6A"/>
    <w:rsid w:val="006D049D"/>
    <w:rsid w:val="006D208B"/>
    <w:rsid w:val="006D22B1"/>
    <w:rsid w:val="006D2F08"/>
    <w:rsid w:val="006D4400"/>
    <w:rsid w:val="0071313B"/>
    <w:rsid w:val="00714E02"/>
    <w:rsid w:val="00714EF9"/>
    <w:rsid w:val="00717019"/>
    <w:rsid w:val="0071777A"/>
    <w:rsid w:val="00717B30"/>
    <w:rsid w:val="00723099"/>
    <w:rsid w:val="00725A09"/>
    <w:rsid w:val="00725A77"/>
    <w:rsid w:val="00733702"/>
    <w:rsid w:val="0076797F"/>
    <w:rsid w:val="007718E1"/>
    <w:rsid w:val="00784E4A"/>
    <w:rsid w:val="007978C9"/>
    <w:rsid w:val="007B06E0"/>
    <w:rsid w:val="007B4558"/>
    <w:rsid w:val="007D63F8"/>
    <w:rsid w:val="007D7F73"/>
    <w:rsid w:val="007E0CBA"/>
    <w:rsid w:val="007E57CF"/>
    <w:rsid w:val="007E5C0E"/>
    <w:rsid w:val="007F01EE"/>
    <w:rsid w:val="00804776"/>
    <w:rsid w:val="0080547E"/>
    <w:rsid w:val="008067C3"/>
    <w:rsid w:val="00811E62"/>
    <w:rsid w:val="00814467"/>
    <w:rsid w:val="00814C86"/>
    <w:rsid w:val="00820625"/>
    <w:rsid w:val="00824B87"/>
    <w:rsid w:val="0083230D"/>
    <w:rsid w:val="00840D01"/>
    <w:rsid w:val="0084265B"/>
    <w:rsid w:val="00854F72"/>
    <w:rsid w:val="0086345F"/>
    <w:rsid w:val="00866500"/>
    <w:rsid w:val="008766CC"/>
    <w:rsid w:val="00883EDF"/>
    <w:rsid w:val="008859F7"/>
    <w:rsid w:val="0089326B"/>
    <w:rsid w:val="008B4076"/>
    <w:rsid w:val="008E27F6"/>
    <w:rsid w:val="008E2B54"/>
    <w:rsid w:val="009033E2"/>
    <w:rsid w:val="0091100E"/>
    <w:rsid w:val="009151F0"/>
    <w:rsid w:val="009257B9"/>
    <w:rsid w:val="00925CEE"/>
    <w:rsid w:val="00933C63"/>
    <w:rsid w:val="0093489B"/>
    <w:rsid w:val="00944EE0"/>
    <w:rsid w:val="00950B54"/>
    <w:rsid w:val="0095129F"/>
    <w:rsid w:val="009546C1"/>
    <w:rsid w:val="00972BAF"/>
    <w:rsid w:val="00976BF1"/>
    <w:rsid w:val="00982142"/>
    <w:rsid w:val="00983164"/>
    <w:rsid w:val="00985B06"/>
    <w:rsid w:val="00986C2C"/>
    <w:rsid w:val="009A11AB"/>
    <w:rsid w:val="009B0813"/>
    <w:rsid w:val="009B2C19"/>
    <w:rsid w:val="009B5A5E"/>
    <w:rsid w:val="009C51A8"/>
    <w:rsid w:val="009C6BF7"/>
    <w:rsid w:val="009D17B3"/>
    <w:rsid w:val="009D4E14"/>
    <w:rsid w:val="009D5289"/>
    <w:rsid w:val="009E1ADE"/>
    <w:rsid w:val="009E2653"/>
    <w:rsid w:val="009E2CB4"/>
    <w:rsid w:val="009E4A7F"/>
    <w:rsid w:val="009F2224"/>
    <w:rsid w:val="009F515B"/>
    <w:rsid w:val="00A020F4"/>
    <w:rsid w:val="00A03596"/>
    <w:rsid w:val="00A13211"/>
    <w:rsid w:val="00A14A01"/>
    <w:rsid w:val="00A1593F"/>
    <w:rsid w:val="00A16C71"/>
    <w:rsid w:val="00A17B2A"/>
    <w:rsid w:val="00A23D0D"/>
    <w:rsid w:val="00A24229"/>
    <w:rsid w:val="00A30CDB"/>
    <w:rsid w:val="00A353B5"/>
    <w:rsid w:val="00A353C1"/>
    <w:rsid w:val="00A376A5"/>
    <w:rsid w:val="00A42B73"/>
    <w:rsid w:val="00A42DC3"/>
    <w:rsid w:val="00A5761C"/>
    <w:rsid w:val="00A62C15"/>
    <w:rsid w:val="00A6646E"/>
    <w:rsid w:val="00A70964"/>
    <w:rsid w:val="00A733C0"/>
    <w:rsid w:val="00A75EBA"/>
    <w:rsid w:val="00A863C4"/>
    <w:rsid w:val="00A901F3"/>
    <w:rsid w:val="00A91169"/>
    <w:rsid w:val="00A92D6E"/>
    <w:rsid w:val="00A97FE5"/>
    <w:rsid w:val="00AA0434"/>
    <w:rsid w:val="00AA4222"/>
    <w:rsid w:val="00AA6A48"/>
    <w:rsid w:val="00AA6EB5"/>
    <w:rsid w:val="00AB25CD"/>
    <w:rsid w:val="00AB6BE0"/>
    <w:rsid w:val="00AB7E60"/>
    <w:rsid w:val="00AC1643"/>
    <w:rsid w:val="00AD1C3F"/>
    <w:rsid w:val="00AD3FE8"/>
    <w:rsid w:val="00AD6D62"/>
    <w:rsid w:val="00AE1247"/>
    <w:rsid w:val="00AE4652"/>
    <w:rsid w:val="00AE5D76"/>
    <w:rsid w:val="00AE77D9"/>
    <w:rsid w:val="00AE7B08"/>
    <w:rsid w:val="00B0499F"/>
    <w:rsid w:val="00B16F7C"/>
    <w:rsid w:val="00B20384"/>
    <w:rsid w:val="00B27E90"/>
    <w:rsid w:val="00B27EB4"/>
    <w:rsid w:val="00B34665"/>
    <w:rsid w:val="00B35606"/>
    <w:rsid w:val="00B43044"/>
    <w:rsid w:val="00B4333A"/>
    <w:rsid w:val="00B46662"/>
    <w:rsid w:val="00B50A4B"/>
    <w:rsid w:val="00B52D47"/>
    <w:rsid w:val="00B63114"/>
    <w:rsid w:val="00B63FD8"/>
    <w:rsid w:val="00B72F6C"/>
    <w:rsid w:val="00B737DD"/>
    <w:rsid w:val="00B7561F"/>
    <w:rsid w:val="00B846CD"/>
    <w:rsid w:val="00BA3BFF"/>
    <w:rsid w:val="00BB4037"/>
    <w:rsid w:val="00BC41F8"/>
    <w:rsid w:val="00BD2C4C"/>
    <w:rsid w:val="00BD5A3A"/>
    <w:rsid w:val="00BD6A65"/>
    <w:rsid w:val="00BE0717"/>
    <w:rsid w:val="00BE3C7C"/>
    <w:rsid w:val="00BF2F5A"/>
    <w:rsid w:val="00BF65B1"/>
    <w:rsid w:val="00C04276"/>
    <w:rsid w:val="00C054BA"/>
    <w:rsid w:val="00C22C22"/>
    <w:rsid w:val="00C32A75"/>
    <w:rsid w:val="00C5027F"/>
    <w:rsid w:val="00C614AB"/>
    <w:rsid w:val="00C6635A"/>
    <w:rsid w:val="00C67373"/>
    <w:rsid w:val="00CA08B8"/>
    <w:rsid w:val="00CA5A37"/>
    <w:rsid w:val="00CB27EE"/>
    <w:rsid w:val="00CB3126"/>
    <w:rsid w:val="00CB3C9A"/>
    <w:rsid w:val="00CC3869"/>
    <w:rsid w:val="00CC714E"/>
    <w:rsid w:val="00CD2EA6"/>
    <w:rsid w:val="00CE3893"/>
    <w:rsid w:val="00CE459C"/>
    <w:rsid w:val="00CE56B7"/>
    <w:rsid w:val="00CF129C"/>
    <w:rsid w:val="00CF3BCB"/>
    <w:rsid w:val="00CF5D30"/>
    <w:rsid w:val="00CF60A6"/>
    <w:rsid w:val="00CF670D"/>
    <w:rsid w:val="00D0588B"/>
    <w:rsid w:val="00D05EA3"/>
    <w:rsid w:val="00D06B3E"/>
    <w:rsid w:val="00D14978"/>
    <w:rsid w:val="00D238C5"/>
    <w:rsid w:val="00D243A0"/>
    <w:rsid w:val="00D27D25"/>
    <w:rsid w:val="00D32491"/>
    <w:rsid w:val="00D41758"/>
    <w:rsid w:val="00D4384D"/>
    <w:rsid w:val="00D44C06"/>
    <w:rsid w:val="00D5021C"/>
    <w:rsid w:val="00D54603"/>
    <w:rsid w:val="00D550C0"/>
    <w:rsid w:val="00D6130A"/>
    <w:rsid w:val="00D7220F"/>
    <w:rsid w:val="00D72B82"/>
    <w:rsid w:val="00D76FB7"/>
    <w:rsid w:val="00D8078C"/>
    <w:rsid w:val="00D86C4C"/>
    <w:rsid w:val="00D9388C"/>
    <w:rsid w:val="00D93C61"/>
    <w:rsid w:val="00D972FC"/>
    <w:rsid w:val="00D979B5"/>
    <w:rsid w:val="00DA03C2"/>
    <w:rsid w:val="00DB2D98"/>
    <w:rsid w:val="00DB5D3D"/>
    <w:rsid w:val="00DC5A0C"/>
    <w:rsid w:val="00DD20E5"/>
    <w:rsid w:val="00DE0D77"/>
    <w:rsid w:val="00DE4D46"/>
    <w:rsid w:val="00DE53D4"/>
    <w:rsid w:val="00DE7038"/>
    <w:rsid w:val="00DE762D"/>
    <w:rsid w:val="00DE7DD0"/>
    <w:rsid w:val="00DF378F"/>
    <w:rsid w:val="00DF620D"/>
    <w:rsid w:val="00E01ED4"/>
    <w:rsid w:val="00E15A34"/>
    <w:rsid w:val="00E17A54"/>
    <w:rsid w:val="00E22352"/>
    <w:rsid w:val="00E360DC"/>
    <w:rsid w:val="00E440C9"/>
    <w:rsid w:val="00E5624B"/>
    <w:rsid w:val="00E56A69"/>
    <w:rsid w:val="00E56E19"/>
    <w:rsid w:val="00E71591"/>
    <w:rsid w:val="00E71938"/>
    <w:rsid w:val="00E747D5"/>
    <w:rsid w:val="00E76383"/>
    <w:rsid w:val="00E814AB"/>
    <w:rsid w:val="00E83C48"/>
    <w:rsid w:val="00E8401C"/>
    <w:rsid w:val="00E90707"/>
    <w:rsid w:val="00E91053"/>
    <w:rsid w:val="00E9614F"/>
    <w:rsid w:val="00EA4C4B"/>
    <w:rsid w:val="00EB188A"/>
    <w:rsid w:val="00EB50EE"/>
    <w:rsid w:val="00EC5355"/>
    <w:rsid w:val="00ED0E88"/>
    <w:rsid w:val="00ED6660"/>
    <w:rsid w:val="00EE624D"/>
    <w:rsid w:val="00F03C8E"/>
    <w:rsid w:val="00F12042"/>
    <w:rsid w:val="00F149FE"/>
    <w:rsid w:val="00F20C54"/>
    <w:rsid w:val="00F35345"/>
    <w:rsid w:val="00F37F3C"/>
    <w:rsid w:val="00F46B79"/>
    <w:rsid w:val="00F50B23"/>
    <w:rsid w:val="00F5153B"/>
    <w:rsid w:val="00F55539"/>
    <w:rsid w:val="00F72002"/>
    <w:rsid w:val="00F85141"/>
    <w:rsid w:val="00F85661"/>
    <w:rsid w:val="00F9070C"/>
    <w:rsid w:val="00F908D2"/>
    <w:rsid w:val="00F97D0F"/>
    <w:rsid w:val="00FA43BB"/>
    <w:rsid w:val="00FB18A3"/>
    <w:rsid w:val="00FC026B"/>
    <w:rsid w:val="00FD0D09"/>
    <w:rsid w:val="00FD522C"/>
    <w:rsid w:val="00FD5E25"/>
    <w:rsid w:val="00FE60AF"/>
    <w:rsid w:val="00FF0EF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79AD58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021C"/>
    <w:pPr>
      <w:tabs>
        <w:tab w:val="center" w:pos="4536"/>
        <w:tab w:val="right" w:pos="9072"/>
      </w:tabs>
    </w:pPr>
  </w:style>
  <w:style w:type="character" w:customStyle="1" w:styleId="En-tteCar">
    <w:name w:val="En-tête Car"/>
    <w:basedOn w:val="Policepardfaut"/>
    <w:link w:val="En-tte"/>
    <w:uiPriority w:val="99"/>
    <w:rsid w:val="00D5021C"/>
  </w:style>
  <w:style w:type="paragraph" w:styleId="Pieddepage">
    <w:name w:val="footer"/>
    <w:basedOn w:val="Normal"/>
    <w:link w:val="PieddepageCar"/>
    <w:uiPriority w:val="99"/>
    <w:unhideWhenUsed/>
    <w:rsid w:val="00D5021C"/>
    <w:pPr>
      <w:tabs>
        <w:tab w:val="center" w:pos="4536"/>
        <w:tab w:val="right" w:pos="9072"/>
      </w:tabs>
    </w:pPr>
  </w:style>
  <w:style w:type="character" w:customStyle="1" w:styleId="PieddepageCar">
    <w:name w:val="Pied de page Car"/>
    <w:basedOn w:val="Policepardfaut"/>
    <w:link w:val="Pieddepage"/>
    <w:uiPriority w:val="99"/>
    <w:rsid w:val="00D5021C"/>
  </w:style>
  <w:style w:type="table" w:styleId="Grille">
    <w:name w:val="Table Grid"/>
    <w:basedOn w:val="TableauNormal"/>
    <w:rsid w:val="00C5027F"/>
    <w:rPr>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C5027F"/>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5027F"/>
    <w:rPr>
      <w:rFonts w:ascii="Lucida Grande" w:hAnsi="Lucida Grande" w:cs="Lucida Grande"/>
      <w:sz w:val="18"/>
      <w:szCs w:val="18"/>
    </w:rPr>
  </w:style>
  <w:style w:type="character" w:styleId="Numrodepage">
    <w:name w:val="page number"/>
    <w:basedOn w:val="Policepardfaut"/>
    <w:uiPriority w:val="99"/>
    <w:semiHidden/>
    <w:unhideWhenUsed/>
    <w:rsid w:val="00C5027F"/>
  </w:style>
  <w:style w:type="paragraph" w:styleId="Paragraphedeliste">
    <w:name w:val="List Paragraph"/>
    <w:basedOn w:val="Normal"/>
    <w:uiPriority w:val="34"/>
    <w:qFormat/>
    <w:rsid w:val="00D32491"/>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021C"/>
    <w:pPr>
      <w:tabs>
        <w:tab w:val="center" w:pos="4536"/>
        <w:tab w:val="right" w:pos="9072"/>
      </w:tabs>
    </w:pPr>
  </w:style>
  <w:style w:type="character" w:customStyle="1" w:styleId="En-tteCar">
    <w:name w:val="En-tête Car"/>
    <w:basedOn w:val="Policepardfaut"/>
    <w:link w:val="En-tte"/>
    <w:uiPriority w:val="99"/>
    <w:rsid w:val="00D5021C"/>
  </w:style>
  <w:style w:type="paragraph" w:styleId="Pieddepage">
    <w:name w:val="footer"/>
    <w:basedOn w:val="Normal"/>
    <w:link w:val="PieddepageCar"/>
    <w:uiPriority w:val="99"/>
    <w:unhideWhenUsed/>
    <w:rsid w:val="00D5021C"/>
    <w:pPr>
      <w:tabs>
        <w:tab w:val="center" w:pos="4536"/>
        <w:tab w:val="right" w:pos="9072"/>
      </w:tabs>
    </w:pPr>
  </w:style>
  <w:style w:type="character" w:customStyle="1" w:styleId="PieddepageCar">
    <w:name w:val="Pied de page Car"/>
    <w:basedOn w:val="Policepardfaut"/>
    <w:link w:val="Pieddepage"/>
    <w:uiPriority w:val="99"/>
    <w:rsid w:val="00D5021C"/>
  </w:style>
  <w:style w:type="table" w:styleId="Grille">
    <w:name w:val="Table Grid"/>
    <w:basedOn w:val="TableauNormal"/>
    <w:rsid w:val="00C5027F"/>
    <w:rPr>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C5027F"/>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5027F"/>
    <w:rPr>
      <w:rFonts w:ascii="Lucida Grande" w:hAnsi="Lucida Grande" w:cs="Lucida Grande"/>
      <w:sz w:val="18"/>
      <w:szCs w:val="18"/>
    </w:rPr>
  </w:style>
  <w:style w:type="character" w:styleId="Numrodepage">
    <w:name w:val="page number"/>
    <w:basedOn w:val="Policepardfaut"/>
    <w:uiPriority w:val="99"/>
    <w:semiHidden/>
    <w:unhideWhenUsed/>
    <w:rsid w:val="00C5027F"/>
  </w:style>
  <w:style w:type="paragraph" w:styleId="Paragraphedeliste">
    <w:name w:val="List Paragraph"/>
    <w:basedOn w:val="Normal"/>
    <w:uiPriority w:val="34"/>
    <w:qFormat/>
    <w:rsid w:val="00D3249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50" Type="http://schemas.openxmlformats.org/officeDocument/2006/relationships/image" Target="media/image44.jpeg"/><Relationship Id="rId51" Type="http://schemas.openxmlformats.org/officeDocument/2006/relationships/header" Target="header3.xml"/><Relationship Id="rId52" Type="http://schemas.openxmlformats.org/officeDocument/2006/relationships/header" Target="header4.xml"/><Relationship Id="rId53" Type="http://schemas.openxmlformats.org/officeDocument/2006/relationships/fontTable" Target="fontTable.xml"/><Relationship Id="rId54" Type="http://schemas.openxmlformats.org/officeDocument/2006/relationships/theme" Target="theme/theme1.xml"/><Relationship Id="rId40" Type="http://schemas.openxmlformats.org/officeDocument/2006/relationships/image" Target="media/image34.jpeg"/><Relationship Id="rId41" Type="http://schemas.openxmlformats.org/officeDocument/2006/relationships/image" Target="media/image35.png"/><Relationship Id="rId42" Type="http://schemas.openxmlformats.org/officeDocument/2006/relationships/image" Target="media/image36.jpeg"/><Relationship Id="rId43" Type="http://schemas.openxmlformats.org/officeDocument/2006/relationships/image" Target="media/image37.jpeg"/><Relationship Id="rId44" Type="http://schemas.openxmlformats.org/officeDocument/2006/relationships/image" Target="media/image38.jpeg"/><Relationship Id="rId45" Type="http://schemas.openxmlformats.org/officeDocument/2006/relationships/image" Target="media/image39.jpeg"/><Relationship Id="rId46" Type="http://schemas.openxmlformats.org/officeDocument/2006/relationships/image" Target="media/image40.wmf"/><Relationship Id="rId47" Type="http://schemas.openxmlformats.org/officeDocument/2006/relationships/image" Target="media/image41.wmf"/><Relationship Id="rId48" Type="http://schemas.openxmlformats.org/officeDocument/2006/relationships/image" Target="media/image42.jpeg"/><Relationship Id="rId49" Type="http://schemas.openxmlformats.org/officeDocument/2006/relationships/image" Target="media/image4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4.jpeg"/><Relationship Id="rId31" Type="http://schemas.openxmlformats.org/officeDocument/2006/relationships/image" Target="media/image25.png"/><Relationship Id="rId32" Type="http://schemas.openxmlformats.org/officeDocument/2006/relationships/image" Target="media/image26.png"/><Relationship Id="rId33" Type="http://schemas.openxmlformats.org/officeDocument/2006/relationships/image" Target="media/image27.jpeg"/><Relationship Id="rId34" Type="http://schemas.openxmlformats.org/officeDocument/2006/relationships/image" Target="media/image28.jpeg"/><Relationship Id="rId35" Type="http://schemas.openxmlformats.org/officeDocument/2006/relationships/image" Target="media/image29.jpeg"/><Relationship Id="rId36" Type="http://schemas.openxmlformats.org/officeDocument/2006/relationships/image" Target="media/image30.jpeg"/><Relationship Id="rId37" Type="http://schemas.openxmlformats.org/officeDocument/2006/relationships/image" Target="media/image31.jpeg"/><Relationship Id="rId38" Type="http://schemas.openxmlformats.org/officeDocument/2006/relationships/image" Target="media/image32.jpeg"/><Relationship Id="rId39" Type="http://schemas.openxmlformats.org/officeDocument/2006/relationships/image" Target="media/image33.jpeg"/><Relationship Id="rId20" Type="http://schemas.openxmlformats.org/officeDocument/2006/relationships/image" Target="media/image14.emf"/><Relationship Id="rId21" Type="http://schemas.openxmlformats.org/officeDocument/2006/relationships/image" Target="media/image15.emf"/><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jpeg"/><Relationship Id="rId27" Type="http://schemas.openxmlformats.org/officeDocument/2006/relationships/image" Target="media/image21.jpeg"/><Relationship Id="rId28" Type="http://schemas.openxmlformats.org/officeDocument/2006/relationships/image" Target="media/image22.jpeg"/><Relationship Id="rId29" Type="http://schemas.openxmlformats.org/officeDocument/2006/relationships/image" Target="media/image23.pn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4" Type="http://schemas.openxmlformats.org/officeDocument/2006/relationships/image" Target="media/image5.jpeg"/><Relationship Id="rId5" Type="http://schemas.openxmlformats.org/officeDocument/2006/relationships/image" Target="media/image6.jpeg"/><Relationship Id="rId1" Type="http://schemas.openxmlformats.org/officeDocument/2006/relationships/image" Target="media/image2.jpeg"/><Relationship Id="rId2" Type="http://schemas.openxmlformats.org/officeDocument/2006/relationships/image" Target="media/image3.jpeg"/></Relationships>
</file>

<file path=word/_rels/header4.xml.rels><?xml version="1.0" encoding="UTF-8" standalone="yes"?>
<Relationships xmlns="http://schemas.openxmlformats.org/package/2006/relationships"><Relationship Id="rId3" Type="http://schemas.openxmlformats.org/officeDocument/2006/relationships/image" Target="media/image4.png"/><Relationship Id="rId4" Type="http://schemas.openxmlformats.org/officeDocument/2006/relationships/image" Target="media/image5.jpeg"/><Relationship Id="rId5" Type="http://schemas.openxmlformats.org/officeDocument/2006/relationships/image" Target="media/image6.jpeg"/><Relationship Id="rId1" Type="http://schemas.openxmlformats.org/officeDocument/2006/relationships/image" Target="media/image45.emf"/><Relationship Id="rId2" Type="http://schemas.openxmlformats.org/officeDocument/2006/relationships/image" Target="media/image3.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1D49D3-DE8C-5A4E-B11A-C7AE43F52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794</TotalTime>
  <Pages>19</Pages>
  <Words>4393</Words>
  <Characters>24167</Characters>
  <Application>Microsoft Macintosh Word</Application>
  <DocSecurity>0</DocSecurity>
  <Lines>201</Lines>
  <Paragraphs>57</Paragraphs>
  <ScaleCrop>false</ScaleCrop>
  <Company/>
  <LinksUpToDate>false</LinksUpToDate>
  <CharactersWithSpaces>28503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Liss WEBER</dc:creator>
  <cp:keywords/>
  <dc:description/>
  <cp:lastModifiedBy>Liss WEBER</cp:lastModifiedBy>
  <cp:revision>420</cp:revision>
  <cp:lastPrinted>2016-02-03T23:55:00Z</cp:lastPrinted>
  <dcterms:created xsi:type="dcterms:W3CDTF">2015-01-17T16:14:00Z</dcterms:created>
  <dcterms:modified xsi:type="dcterms:W3CDTF">2016-02-14T22:45:00Z</dcterms:modified>
</cp:coreProperties>
</file>